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8099F" w14:textId="018BB89E" w:rsidR="00804117" w:rsidRDefault="00E93B52" w:rsidP="00EA4201">
      <w:pPr>
        <w:spacing w:after="100" w:afterAutospacing="1"/>
        <w:rPr>
          <w:color w:val="000000"/>
        </w:rPr>
      </w:pPr>
      <w:bookmarkStart w:id="0" w:name="_GoBack"/>
      <w:bookmarkEnd w:id="0"/>
      <w:r>
        <w:rPr>
          <w:color w:val="000000"/>
        </w:rPr>
        <w:t xml:space="preserve">                                                                                                                              </w:t>
      </w:r>
      <w:r w:rsidR="006C79F2">
        <w:rPr>
          <w:color w:val="000000"/>
        </w:rPr>
        <w:t xml:space="preserve">    </w:t>
      </w:r>
      <w:r>
        <w:rPr>
          <w:color w:val="000000"/>
        </w:rPr>
        <w:t>Załącznik Nr 8</w:t>
      </w:r>
    </w:p>
    <w:p w14:paraId="3195F60C" w14:textId="1F781B07" w:rsidR="00804117" w:rsidRPr="00746AA1" w:rsidRDefault="00B75F0F" w:rsidP="00EA4201">
      <w:pPr>
        <w:pStyle w:val="Nagwek"/>
        <w:tabs>
          <w:tab w:val="clear" w:pos="9072"/>
          <w:tab w:val="left" w:pos="-426"/>
          <w:tab w:val="right" w:pos="9923"/>
        </w:tabs>
        <w:spacing w:after="100" w:afterAutospacing="1"/>
        <w:ind w:left="-426" w:right="-476"/>
        <w:jc w:val="center"/>
        <w:rPr>
          <w:b/>
        </w:rPr>
      </w:pPr>
      <w:r>
        <w:rPr>
          <w:b/>
        </w:rPr>
        <w:t>Wzór umowy</w:t>
      </w:r>
    </w:p>
    <w:p w14:paraId="610D09AB" w14:textId="5899183F" w:rsidR="00804117" w:rsidRPr="00B741B5" w:rsidRDefault="00FA5AA7" w:rsidP="00EA4201">
      <w:pPr>
        <w:spacing w:after="100" w:afterAutospacing="1"/>
        <w:ind w:left="540"/>
        <w:rPr>
          <w:color w:val="000000"/>
        </w:rPr>
      </w:pPr>
      <w:r w:rsidRPr="00B741B5">
        <w:rPr>
          <w:color w:val="000000"/>
        </w:rPr>
        <w:t>Zawarta w dniu …………………… 20</w:t>
      </w:r>
      <w:r w:rsidR="00343C11">
        <w:rPr>
          <w:color w:val="000000"/>
        </w:rPr>
        <w:t>20</w:t>
      </w:r>
      <w:r w:rsidRPr="00B741B5">
        <w:rPr>
          <w:color w:val="000000"/>
        </w:rPr>
        <w:t xml:space="preserve"> r.  w Otwocku,  pomiędzy:</w:t>
      </w:r>
    </w:p>
    <w:p w14:paraId="4C38C0C2" w14:textId="1D23317E" w:rsidR="000E32B2" w:rsidRPr="007E614F" w:rsidRDefault="000E32B2" w:rsidP="00B9106F">
      <w:pPr>
        <w:spacing w:after="100" w:afterAutospacing="1"/>
        <w:ind w:left="567"/>
        <w:rPr>
          <w:sz w:val="22"/>
          <w:szCs w:val="22"/>
        </w:rPr>
      </w:pPr>
      <w:r w:rsidRPr="007E614F">
        <w:rPr>
          <w:b/>
          <w:sz w:val="22"/>
          <w:szCs w:val="22"/>
        </w:rPr>
        <w:t>Powiatem Otwockim</w:t>
      </w:r>
      <w:r w:rsidRPr="007E614F">
        <w:rPr>
          <w:sz w:val="22"/>
          <w:szCs w:val="22"/>
        </w:rPr>
        <w:t xml:space="preserve"> </w:t>
      </w:r>
      <w:r w:rsidR="00B9106F">
        <w:rPr>
          <w:sz w:val="22"/>
          <w:szCs w:val="22"/>
        </w:rPr>
        <w:t xml:space="preserve"> -</w:t>
      </w:r>
      <w:r w:rsidR="00B75F0F">
        <w:rPr>
          <w:sz w:val="22"/>
          <w:szCs w:val="22"/>
        </w:rPr>
        <w:t xml:space="preserve"> Powiatowym Urzędem Pracy w Otwocku</w:t>
      </w:r>
      <w:r w:rsidR="00B9106F">
        <w:rPr>
          <w:sz w:val="22"/>
          <w:szCs w:val="22"/>
        </w:rPr>
        <w:t xml:space="preserve"> </w:t>
      </w:r>
      <w:r w:rsidRPr="007E614F">
        <w:rPr>
          <w:sz w:val="22"/>
          <w:szCs w:val="22"/>
        </w:rPr>
        <w:t>z</w:t>
      </w:r>
      <w:r w:rsidR="00B75F0F">
        <w:rPr>
          <w:sz w:val="22"/>
          <w:szCs w:val="22"/>
        </w:rPr>
        <w:t xml:space="preserve"> siedzibą w Otwocku, ul Górna 11</w:t>
      </w:r>
      <w:r w:rsidRPr="007E614F">
        <w:rPr>
          <w:sz w:val="22"/>
          <w:szCs w:val="22"/>
        </w:rPr>
        <w:t xml:space="preserve">, 05-400 </w:t>
      </w:r>
      <w:r w:rsidR="00B9106F">
        <w:rPr>
          <w:sz w:val="22"/>
          <w:szCs w:val="22"/>
        </w:rPr>
        <w:t xml:space="preserve"> </w:t>
      </w:r>
      <w:r w:rsidRPr="007E614F">
        <w:rPr>
          <w:sz w:val="22"/>
          <w:szCs w:val="22"/>
        </w:rPr>
        <w:t>Otwock, NIP:</w:t>
      </w:r>
      <w:r>
        <w:rPr>
          <w:sz w:val="22"/>
          <w:szCs w:val="22"/>
        </w:rPr>
        <w:t xml:space="preserve"> </w:t>
      </w:r>
      <w:r w:rsidR="00B75F0F">
        <w:rPr>
          <w:sz w:val="22"/>
          <w:szCs w:val="22"/>
        </w:rPr>
        <w:t>532-17-34-352</w:t>
      </w:r>
    </w:p>
    <w:p w14:paraId="6462AB45" w14:textId="024B0434" w:rsidR="00FA5AA7" w:rsidRPr="00B741B5" w:rsidRDefault="000E32B2" w:rsidP="00B75F0F">
      <w:pPr>
        <w:spacing w:after="100" w:afterAutospacing="1"/>
        <w:ind w:left="567"/>
        <w:rPr>
          <w:color w:val="000000"/>
        </w:rPr>
      </w:pPr>
      <w:r w:rsidRPr="007E614F">
        <w:rPr>
          <w:sz w:val="22"/>
          <w:szCs w:val="22"/>
        </w:rPr>
        <w:t xml:space="preserve">reprezentowanym przez  </w:t>
      </w:r>
      <w:r w:rsidR="00343C11">
        <w:rPr>
          <w:b/>
          <w:sz w:val="22"/>
          <w:szCs w:val="22"/>
        </w:rPr>
        <w:t>…………………………</w:t>
      </w:r>
      <w:r w:rsidR="00B75F0F">
        <w:rPr>
          <w:sz w:val="22"/>
          <w:szCs w:val="22"/>
        </w:rPr>
        <w:t>……………………………………………………….</w:t>
      </w:r>
    </w:p>
    <w:p w14:paraId="38516064" w14:textId="77777777" w:rsidR="00FA5AA7" w:rsidRPr="00B741B5" w:rsidRDefault="00FA5AA7" w:rsidP="00EA4201">
      <w:pPr>
        <w:spacing w:after="100" w:afterAutospacing="1"/>
        <w:ind w:left="540"/>
        <w:rPr>
          <w:color w:val="000000"/>
        </w:rPr>
      </w:pPr>
      <w:r w:rsidRPr="00B741B5">
        <w:rPr>
          <w:color w:val="000000"/>
        </w:rPr>
        <w:t xml:space="preserve"> w dalszej części umowy  zwanym  „Zamawiającym”</w:t>
      </w:r>
    </w:p>
    <w:p w14:paraId="24EBAC81" w14:textId="77777777" w:rsidR="0085623E" w:rsidRDefault="00804117" w:rsidP="00B55C80">
      <w:pPr>
        <w:spacing w:after="100" w:afterAutospacing="1"/>
        <w:ind w:left="540"/>
      </w:pPr>
      <w:r>
        <w:rPr>
          <w:color w:val="000000"/>
        </w:rPr>
        <w:t>a</w:t>
      </w:r>
      <w:r w:rsidR="00B55C80">
        <w:rPr>
          <w:color w:val="000000"/>
        </w:rPr>
        <w:t xml:space="preserve"> </w:t>
      </w:r>
      <w:r w:rsidR="0085623E">
        <w:t>……………………………………………………………………………………………………</w:t>
      </w:r>
    </w:p>
    <w:p w14:paraId="004591FB" w14:textId="77777777" w:rsidR="0085623E" w:rsidRDefault="0085623E" w:rsidP="00EA4201">
      <w:pPr>
        <w:spacing w:after="100" w:afterAutospacing="1"/>
        <w:ind w:left="567"/>
        <w:jc w:val="both"/>
      </w:pPr>
      <w:r>
        <w:t>…………………………………………………………………………………………………….</w:t>
      </w:r>
    </w:p>
    <w:p w14:paraId="07FDF7BE" w14:textId="77777777" w:rsidR="002A1C43" w:rsidRPr="002A1C43" w:rsidRDefault="002A1C43" w:rsidP="00EA4201">
      <w:pPr>
        <w:spacing w:after="100" w:afterAutospacing="1"/>
        <w:ind w:left="567"/>
        <w:jc w:val="both"/>
      </w:pPr>
      <w:r w:rsidRPr="002A1C43">
        <w:t xml:space="preserve"> zwaną w treści umowy</w:t>
      </w:r>
      <w:r w:rsidRPr="002A1C43">
        <w:rPr>
          <w:b/>
          <w:bCs/>
        </w:rPr>
        <w:t xml:space="preserve"> „Wykonawcą ” </w:t>
      </w:r>
      <w:r w:rsidRPr="002A1C43">
        <w:t>reprezentowaną przez:</w:t>
      </w:r>
    </w:p>
    <w:p w14:paraId="3515F849" w14:textId="77777777" w:rsidR="002A1C43" w:rsidRDefault="0085623E" w:rsidP="00EA4201">
      <w:pPr>
        <w:tabs>
          <w:tab w:val="left" w:pos="2507"/>
        </w:tabs>
        <w:spacing w:after="100" w:afterAutospacing="1"/>
        <w:ind w:left="567"/>
        <w:jc w:val="both"/>
      </w:pPr>
      <w:r>
        <w:rPr>
          <w:b/>
        </w:rPr>
        <w:t>…………………………………………………………………..</w:t>
      </w:r>
    </w:p>
    <w:p w14:paraId="26E2DC95" w14:textId="77777777" w:rsidR="002A1C43" w:rsidRPr="002A1C43" w:rsidRDefault="0085623E" w:rsidP="00EA4201">
      <w:pPr>
        <w:tabs>
          <w:tab w:val="left" w:pos="2507"/>
        </w:tabs>
        <w:spacing w:after="100" w:afterAutospacing="1"/>
        <w:ind w:left="567"/>
        <w:jc w:val="both"/>
      </w:pPr>
      <w:r>
        <w:rPr>
          <w:b/>
        </w:rPr>
        <w:t>……………………………………………………………………</w:t>
      </w:r>
    </w:p>
    <w:p w14:paraId="68350313" w14:textId="0E1015D1" w:rsidR="00FA5AA7" w:rsidRPr="00B741B5" w:rsidRDefault="00B75F0F" w:rsidP="00EA4201">
      <w:pPr>
        <w:spacing w:after="100" w:afterAutospacing="1"/>
        <w:ind w:left="540"/>
        <w:jc w:val="both"/>
        <w:rPr>
          <w:bCs/>
          <w:color w:val="000000"/>
        </w:rPr>
      </w:pPr>
      <w:r>
        <w:rPr>
          <w:color w:val="000000"/>
        </w:rPr>
        <w:t>Postępowanie o udzielenie z</w:t>
      </w:r>
      <w:r w:rsidR="00FA5AA7" w:rsidRPr="00B741B5">
        <w:rPr>
          <w:color w:val="000000"/>
        </w:rPr>
        <w:t xml:space="preserve">amówienia publicznego  </w:t>
      </w:r>
      <w:r>
        <w:rPr>
          <w:color w:val="000000"/>
        </w:rPr>
        <w:t>zostało przeprowadzone</w:t>
      </w:r>
      <w:r w:rsidR="00FA5AA7" w:rsidRPr="00B741B5">
        <w:rPr>
          <w:color w:val="000000"/>
        </w:rPr>
        <w:t xml:space="preserve"> na podstawie przepisów art.</w:t>
      </w:r>
      <w:r w:rsidR="00FA5AA7">
        <w:rPr>
          <w:color w:val="000000"/>
        </w:rPr>
        <w:t xml:space="preserve"> </w:t>
      </w:r>
      <w:r w:rsidR="00FA5AA7" w:rsidRPr="00B741B5">
        <w:rPr>
          <w:color w:val="000000"/>
        </w:rPr>
        <w:t>138 o  ustawy z dnia 29 stycznia 2004 r. - Prawo zamówień publicznych (Dz.</w:t>
      </w:r>
      <w:r w:rsidR="00FA5AA7">
        <w:rPr>
          <w:color w:val="000000"/>
        </w:rPr>
        <w:t xml:space="preserve"> U. </w:t>
      </w:r>
      <w:r w:rsidR="00FA5AA7" w:rsidRPr="00B741B5">
        <w:rPr>
          <w:color w:val="000000"/>
        </w:rPr>
        <w:t>201</w:t>
      </w:r>
      <w:r w:rsidR="00343C11">
        <w:rPr>
          <w:color w:val="000000"/>
        </w:rPr>
        <w:t xml:space="preserve">9 </w:t>
      </w:r>
      <w:r w:rsidR="00FA5AA7" w:rsidRPr="00B741B5">
        <w:rPr>
          <w:color w:val="000000"/>
        </w:rPr>
        <w:t xml:space="preserve">poz. </w:t>
      </w:r>
      <w:r w:rsidR="00343C11">
        <w:rPr>
          <w:color w:val="000000"/>
        </w:rPr>
        <w:t>1843</w:t>
      </w:r>
      <w:r w:rsidR="00FA5AA7" w:rsidRPr="00B741B5">
        <w:rPr>
          <w:color w:val="000000"/>
        </w:rPr>
        <w:t xml:space="preserve"> tekst jedn. z </w:t>
      </w:r>
      <w:proofErr w:type="spellStart"/>
      <w:r w:rsidR="00FA5AA7" w:rsidRPr="00B741B5">
        <w:rPr>
          <w:color w:val="000000"/>
        </w:rPr>
        <w:t>późn</w:t>
      </w:r>
      <w:proofErr w:type="spellEnd"/>
      <w:r w:rsidR="00FA5AA7" w:rsidRPr="00B741B5">
        <w:rPr>
          <w:color w:val="000000"/>
        </w:rPr>
        <w:t>. zm.).</w:t>
      </w:r>
      <w:r w:rsidR="00FA5AA7" w:rsidRPr="00B741B5">
        <w:rPr>
          <w:color w:val="000000"/>
          <w:lang w:eastAsia="en-US"/>
        </w:rPr>
        <w:t xml:space="preserve"> jako tzw. „usługi społeczne”.</w:t>
      </w:r>
      <w:r w:rsidR="00FA5AA7" w:rsidRPr="00B741B5">
        <w:rPr>
          <w:bCs/>
          <w:color w:val="000000"/>
        </w:rPr>
        <w:t xml:space="preserve"> Wartość zamówienia przekracza wyrażoną w złotych równowartość kwoty 30.000 euro i nie przekracza wyrażonej w złotych równowartości kwoty 750.000 euro.</w:t>
      </w:r>
    </w:p>
    <w:p w14:paraId="54C3E846" w14:textId="77777777" w:rsidR="00FA5AA7" w:rsidRPr="00B741B5" w:rsidRDefault="00FA5AA7" w:rsidP="00EA4201">
      <w:pPr>
        <w:spacing w:after="100" w:afterAutospacing="1"/>
        <w:ind w:left="540"/>
        <w:jc w:val="both"/>
        <w:rPr>
          <w:color w:val="000000"/>
        </w:rPr>
      </w:pPr>
      <w:r w:rsidRPr="00B741B5">
        <w:rPr>
          <w:color w:val="000000"/>
        </w:rPr>
        <w:t>Zamawiający dokonał wyboru  najkorzystniejszej oferty  i została zawarta  umowa o  następującej treści:</w:t>
      </w:r>
    </w:p>
    <w:p w14:paraId="7AB2AB07" w14:textId="77777777" w:rsidR="00FA5AA7" w:rsidRPr="00B741B5" w:rsidRDefault="00FA5AA7" w:rsidP="00EA4201">
      <w:pPr>
        <w:tabs>
          <w:tab w:val="left" w:pos="142"/>
        </w:tabs>
        <w:spacing w:after="100" w:afterAutospacing="1"/>
        <w:jc w:val="center"/>
        <w:rPr>
          <w:b/>
          <w:color w:val="000000"/>
        </w:rPr>
      </w:pPr>
      <w:r w:rsidRPr="00B741B5">
        <w:rPr>
          <w:b/>
          <w:color w:val="000000"/>
        </w:rPr>
        <w:t>§ 1</w:t>
      </w:r>
    </w:p>
    <w:p w14:paraId="3358376F" w14:textId="77777777" w:rsidR="00FA5AA7" w:rsidRPr="00B741B5" w:rsidRDefault="00EA4201" w:rsidP="00EA4201">
      <w:pPr>
        <w:spacing w:after="100" w:afterAutospacing="1"/>
        <w:jc w:val="center"/>
        <w:rPr>
          <w:b/>
          <w:color w:val="000000"/>
        </w:rPr>
      </w:pPr>
      <w:r>
        <w:rPr>
          <w:b/>
          <w:color w:val="000000"/>
        </w:rPr>
        <w:t>PRZEDMIOT ZAMÓWIENIA</w:t>
      </w:r>
    </w:p>
    <w:p w14:paraId="5A537BF5" w14:textId="7FCE29BD" w:rsidR="00FA5AA7" w:rsidRPr="00B741B5" w:rsidRDefault="00FA5AA7" w:rsidP="00EA4201">
      <w:pPr>
        <w:numPr>
          <w:ilvl w:val="0"/>
          <w:numId w:val="1"/>
        </w:numPr>
        <w:spacing w:after="100" w:afterAutospacing="1"/>
        <w:jc w:val="both"/>
        <w:rPr>
          <w:bCs/>
          <w:color w:val="000000"/>
        </w:rPr>
      </w:pPr>
      <w:r w:rsidRPr="00B741B5">
        <w:rPr>
          <w:color w:val="000000"/>
        </w:rPr>
        <w:t xml:space="preserve">Przedmiotem umowy jest </w:t>
      </w:r>
      <w:r w:rsidRPr="00B741B5">
        <w:rPr>
          <w:bCs/>
          <w:color w:val="000000"/>
        </w:rPr>
        <w:t xml:space="preserve">Świadczenie usług pocztowych w obrocie krajowym i zagranicznym w zakresie przyjmowania, przemieszczania i doręczania przesyłek listowych, paczek oraz </w:t>
      </w:r>
      <w:r w:rsidRPr="00B741B5">
        <w:rPr>
          <w:rFonts w:eastAsia="Helvetica"/>
          <w:color w:val="000000"/>
        </w:rPr>
        <w:t>ich ewentualnych zwrotów.</w:t>
      </w:r>
    </w:p>
    <w:p w14:paraId="4FC74FA7" w14:textId="0390A28F" w:rsidR="00FA5AA7" w:rsidRPr="00B741B5" w:rsidRDefault="00FA5AA7" w:rsidP="00EA4201">
      <w:pPr>
        <w:spacing w:after="100" w:afterAutospacing="1"/>
        <w:ind w:left="720"/>
        <w:jc w:val="both"/>
        <w:rPr>
          <w:bCs/>
          <w:color w:val="000000"/>
        </w:rPr>
      </w:pPr>
      <w:r w:rsidRPr="00B741B5">
        <w:rPr>
          <w:bCs/>
          <w:color w:val="000000"/>
        </w:rPr>
        <w:t>Dokładny opis przedmiotu zamówienia stanowi załącznik nr 1</w:t>
      </w:r>
      <w:r w:rsidR="006C79F2">
        <w:rPr>
          <w:bCs/>
          <w:color w:val="000000"/>
        </w:rPr>
        <w:t xml:space="preserve"> do Ogł</w:t>
      </w:r>
      <w:r w:rsidR="00E93B52">
        <w:rPr>
          <w:bCs/>
          <w:color w:val="000000"/>
        </w:rPr>
        <w:t>oszenia</w:t>
      </w:r>
      <w:r w:rsidRPr="00B741B5">
        <w:rPr>
          <w:bCs/>
          <w:color w:val="000000"/>
        </w:rPr>
        <w:t>.</w:t>
      </w:r>
    </w:p>
    <w:p w14:paraId="2C4797DB" w14:textId="403ABFE4" w:rsidR="00FA5AA7" w:rsidRPr="00B741B5" w:rsidRDefault="00FA5AA7" w:rsidP="00EA4201">
      <w:pPr>
        <w:numPr>
          <w:ilvl w:val="0"/>
          <w:numId w:val="1"/>
        </w:numPr>
        <w:tabs>
          <w:tab w:val="left" w:pos="0"/>
        </w:tabs>
        <w:spacing w:after="100" w:afterAutospacing="1"/>
        <w:ind w:right="-2"/>
        <w:jc w:val="both"/>
        <w:outlineLvl w:val="0"/>
        <w:rPr>
          <w:color w:val="000000"/>
        </w:rPr>
      </w:pPr>
      <w:r w:rsidRPr="00B741B5">
        <w:rPr>
          <w:color w:val="000000"/>
        </w:rPr>
        <w:t xml:space="preserve">Termin realizacji umowy ustala się </w:t>
      </w:r>
      <w:r w:rsidR="00B75F0F">
        <w:rPr>
          <w:color w:val="000000"/>
        </w:rPr>
        <w:t>od dnia jej zawarcia do 31.12.2021r</w:t>
      </w:r>
      <w:r w:rsidRPr="00B741B5">
        <w:rPr>
          <w:color w:val="000000"/>
        </w:rPr>
        <w:t xml:space="preserve"> lub do  wyczerpania kwoty umowy, w zależności  od tego co nastąpi jako pierwsze.</w:t>
      </w:r>
    </w:p>
    <w:p w14:paraId="51996C66" w14:textId="68CAFFAF" w:rsidR="00FA5AA7" w:rsidRPr="00B741B5" w:rsidRDefault="00B75F0F" w:rsidP="00EA4201">
      <w:pPr>
        <w:numPr>
          <w:ilvl w:val="0"/>
          <w:numId w:val="1"/>
        </w:numPr>
        <w:tabs>
          <w:tab w:val="left" w:pos="0"/>
        </w:tabs>
        <w:spacing w:after="100" w:afterAutospacing="1"/>
        <w:ind w:right="-2"/>
        <w:jc w:val="both"/>
        <w:outlineLvl w:val="0"/>
        <w:rPr>
          <w:color w:val="000000"/>
        </w:rPr>
      </w:pPr>
      <w:r>
        <w:rPr>
          <w:color w:val="000000"/>
        </w:rPr>
        <w:t xml:space="preserve">Wykonawca zobowiązuje się do </w:t>
      </w:r>
      <w:r w:rsidR="00FA5AA7" w:rsidRPr="00B741B5">
        <w:rPr>
          <w:color w:val="000000"/>
        </w:rPr>
        <w:t>dostarczania przesyłek pocztowych do siedziby Zamawiającego do godziny  10:</w:t>
      </w:r>
      <w:r w:rsidR="00D91040">
        <w:rPr>
          <w:color w:val="000000"/>
        </w:rPr>
        <w:t>3</w:t>
      </w:r>
      <w:r w:rsidR="00FA5AA7" w:rsidRPr="00B741B5">
        <w:rPr>
          <w:color w:val="000000"/>
        </w:rPr>
        <w:t>0 oraz  odbioru przesyłek, paczek  i przekazów  w celu ich nadan</w:t>
      </w:r>
      <w:r w:rsidR="00E93B52">
        <w:rPr>
          <w:color w:val="000000"/>
        </w:rPr>
        <w:t>ia  lub realizacji od godziny 15:00 do 15:3</w:t>
      </w:r>
      <w:r w:rsidR="00FA5AA7" w:rsidRPr="00B741B5">
        <w:rPr>
          <w:color w:val="000000"/>
        </w:rPr>
        <w:t>0 codziennie  (od poniedziałku do piątku). Wykonawca może za zgodą Zamawiającego wskazać placówkę na terenie miasta Otwock</w:t>
      </w:r>
      <w:r w:rsidR="00E93B52">
        <w:rPr>
          <w:color w:val="000000"/>
        </w:rPr>
        <w:t>a</w:t>
      </w:r>
      <w:r w:rsidR="00FA5AA7" w:rsidRPr="00B741B5">
        <w:rPr>
          <w:color w:val="000000"/>
        </w:rPr>
        <w:t xml:space="preserve">, do której </w:t>
      </w:r>
      <w:r w:rsidR="00E93B52">
        <w:rPr>
          <w:color w:val="000000"/>
        </w:rPr>
        <w:t xml:space="preserve">Zamawiający </w:t>
      </w:r>
      <w:r w:rsidR="00FA5AA7" w:rsidRPr="00B741B5">
        <w:rPr>
          <w:color w:val="000000"/>
        </w:rPr>
        <w:t>dostarczy przesyłki we wskazanych wyżej godzinach.</w:t>
      </w:r>
    </w:p>
    <w:p w14:paraId="05E0559B" w14:textId="77777777" w:rsidR="00FA5AA7" w:rsidRPr="00B741B5" w:rsidRDefault="00FA5AA7" w:rsidP="00EA4201">
      <w:pPr>
        <w:numPr>
          <w:ilvl w:val="0"/>
          <w:numId w:val="1"/>
        </w:numPr>
        <w:spacing w:after="100" w:afterAutospacing="1"/>
        <w:ind w:right="-2" w:hanging="294"/>
        <w:jc w:val="both"/>
        <w:outlineLvl w:val="0"/>
        <w:rPr>
          <w:color w:val="000000"/>
        </w:rPr>
      </w:pPr>
      <w:r w:rsidRPr="00B741B5">
        <w:rPr>
          <w:color w:val="000000"/>
        </w:rPr>
        <w:t>Przesyłki dostarczane będą  przez Wykonawcę  do każdego  wskazanego  miejsca  w kraju  i za granicą  objętego Porozumieniem ze  Światowym Związkiem Pocztowym.</w:t>
      </w:r>
    </w:p>
    <w:p w14:paraId="0A40D8E7" w14:textId="77777777" w:rsidR="00FA5AA7" w:rsidRPr="00B741B5" w:rsidRDefault="00FA5AA7" w:rsidP="00EA4201">
      <w:pPr>
        <w:numPr>
          <w:ilvl w:val="0"/>
          <w:numId w:val="1"/>
        </w:numPr>
        <w:tabs>
          <w:tab w:val="left" w:pos="0"/>
        </w:tabs>
        <w:spacing w:after="100" w:afterAutospacing="1"/>
        <w:ind w:right="-2"/>
        <w:jc w:val="both"/>
        <w:outlineLvl w:val="0"/>
        <w:rPr>
          <w:color w:val="000000"/>
        </w:rPr>
      </w:pPr>
      <w:r w:rsidRPr="00B741B5">
        <w:rPr>
          <w:color w:val="000000"/>
        </w:rPr>
        <w:lastRenderedPageBreak/>
        <w:t xml:space="preserve">Wykonawca zobowiązuje się do przyjmowania  reklamacji Zamawiającego. </w:t>
      </w:r>
    </w:p>
    <w:p w14:paraId="74CDD53B" w14:textId="77777777" w:rsidR="00FA5AA7" w:rsidRPr="00B741B5" w:rsidRDefault="00FA5AA7" w:rsidP="00EA4201">
      <w:pPr>
        <w:numPr>
          <w:ilvl w:val="0"/>
          <w:numId w:val="1"/>
        </w:numPr>
        <w:tabs>
          <w:tab w:val="left" w:pos="0"/>
        </w:tabs>
        <w:spacing w:after="100" w:afterAutospacing="1"/>
        <w:ind w:right="-2"/>
        <w:jc w:val="both"/>
        <w:outlineLvl w:val="0"/>
        <w:rPr>
          <w:color w:val="000000"/>
        </w:rPr>
      </w:pPr>
      <w:r w:rsidRPr="00B741B5">
        <w:rPr>
          <w:color w:val="000000"/>
        </w:rPr>
        <w:t>Użyte w umowie określenie przesyłka oznacza wszelkie przesyłki o których mowa w ustawie Prawo pocztowe w szczególności przesyłki listowe, przekazy pocztowe oraz paczki.</w:t>
      </w:r>
    </w:p>
    <w:p w14:paraId="177A24EF" w14:textId="6F0551CA" w:rsidR="00FA5AA7" w:rsidRDefault="00FA5AA7" w:rsidP="00642E4F">
      <w:pPr>
        <w:pStyle w:val="NormalnyWeb"/>
        <w:widowControl/>
        <w:numPr>
          <w:ilvl w:val="0"/>
          <w:numId w:val="1"/>
        </w:numPr>
        <w:adjustRightInd/>
        <w:spacing w:before="0" w:beforeAutospacing="0" w:line="240" w:lineRule="auto"/>
        <w:textAlignment w:val="auto"/>
        <w:rPr>
          <w:rFonts w:ascii="Times New Roman" w:hAnsi="Times New Roman" w:cs="Times New Roman"/>
          <w:color w:val="000000"/>
        </w:rPr>
      </w:pPr>
      <w:r w:rsidRPr="00B741B5">
        <w:rPr>
          <w:rFonts w:ascii="Times New Roman" w:hAnsi="Times New Roman" w:cs="Times New Roman"/>
          <w:color w:val="000000"/>
        </w:rPr>
        <w:t xml:space="preserve">Zamawiający i Wykonawca zobowiązują się wzajemnie przy świadczeniu lub odbieraniu usług </w:t>
      </w:r>
      <w:r w:rsidRPr="00642E4F">
        <w:rPr>
          <w:rFonts w:ascii="Times New Roman" w:hAnsi="Times New Roman" w:cs="Times New Roman"/>
          <w:color w:val="000000"/>
        </w:rPr>
        <w:t>do przestrzegania poniższych aktów prawnych:</w:t>
      </w:r>
    </w:p>
    <w:p w14:paraId="57C168A6" w14:textId="6D9927C6" w:rsidR="00642E4F" w:rsidRPr="00642E4F" w:rsidRDefault="00642E4F" w:rsidP="006C79F2">
      <w:pPr>
        <w:pStyle w:val="NormalnyWeb"/>
        <w:widowControl/>
        <w:adjustRightInd/>
        <w:spacing w:before="0" w:beforeAutospacing="0" w:after="0" w:afterAutospacing="0" w:line="240" w:lineRule="auto"/>
        <w:ind w:left="720"/>
        <w:textAlignment w:val="auto"/>
        <w:rPr>
          <w:rFonts w:ascii="Times New Roman" w:hAnsi="Times New Roman" w:cs="Times New Roman"/>
        </w:rPr>
      </w:pPr>
      <w:r>
        <w:rPr>
          <w:rFonts w:ascii="Times New Roman" w:hAnsi="Times New Roman" w:cs="Times New Roman"/>
          <w:color w:val="000000"/>
        </w:rPr>
        <w:t xml:space="preserve"> </w:t>
      </w:r>
      <w:r w:rsidRPr="00642E4F">
        <w:rPr>
          <w:rFonts w:ascii="Times New Roman" w:hAnsi="Times New Roman" w:cs="Times New Roman"/>
          <w:color w:val="000000"/>
        </w:rPr>
        <w:t xml:space="preserve">1) </w:t>
      </w:r>
      <w:r w:rsidRPr="00642E4F">
        <w:rPr>
          <w:rFonts w:ascii="Times New Roman" w:hAnsi="Times New Roman" w:cs="Times New Roman"/>
          <w:color w:val="FF0000"/>
        </w:rPr>
        <w:t xml:space="preserve"> </w:t>
      </w:r>
      <w:r w:rsidRPr="00642E4F">
        <w:rPr>
          <w:rFonts w:ascii="Times New Roman" w:hAnsi="Times New Roman" w:cs="Times New Roman"/>
        </w:rPr>
        <w:t>Ustawy z dnia 12 listopada 2012 r. P</w:t>
      </w:r>
      <w:r w:rsidR="00093A22">
        <w:rPr>
          <w:rFonts w:ascii="Times New Roman" w:hAnsi="Times New Roman" w:cs="Times New Roman"/>
        </w:rPr>
        <w:t>rawo pocztowe (</w:t>
      </w:r>
      <w:proofErr w:type="spellStart"/>
      <w:r w:rsidR="00093A22">
        <w:rPr>
          <w:rFonts w:ascii="Times New Roman" w:hAnsi="Times New Roman" w:cs="Times New Roman"/>
        </w:rPr>
        <w:t>t.j</w:t>
      </w:r>
      <w:proofErr w:type="spellEnd"/>
      <w:r w:rsidR="00093A22">
        <w:rPr>
          <w:rFonts w:ascii="Times New Roman" w:hAnsi="Times New Roman" w:cs="Times New Roman"/>
        </w:rPr>
        <w:t>. Dz.U. z 2020</w:t>
      </w:r>
      <w:r w:rsidRPr="00642E4F">
        <w:rPr>
          <w:rFonts w:ascii="Times New Roman" w:hAnsi="Times New Roman" w:cs="Times New Roman"/>
        </w:rPr>
        <w:t xml:space="preserve"> r. poz. </w:t>
      </w:r>
      <w:r w:rsidR="00093A22">
        <w:rPr>
          <w:rFonts w:ascii="Times New Roman" w:hAnsi="Times New Roman" w:cs="Times New Roman"/>
        </w:rPr>
        <w:t>1041</w:t>
      </w:r>
      <w:r w:rsidRPr="00642E4F">
        <w:rPr>
          <w:rFonts w:ascii="Times New Roman" w:hAnsi="Times New Roman" w:cs="Times New Roman"/>
        </w:rPr>
        <w:t xml:space="preserve">), </w:t>
      </w:r>
    </w:p>
    <w:p w14:paraId="31D87A34" w14:textId="595099C9" w:rsidR="00642E4F" w:rsidRPr="00642E4F" w:rsidRDefault="00642E4F" w:rsidP="006C79F2">
      <w:pPr>
        <w:jc w:val="both"/>
      </w:pPr>
      <w:r>
        <w:t xml:space="preserve">           </w:t>
      </w:r>
      <w:r w:rsidRPr="00642E4F">
        <w:t>2)  rozporządzeń wykonawczych do ustawy Prawo pocztowe, tj.</w:t>
      </w:r>
    </w:p>
    <w:p w14:paraId="58D4FBD3" w14:textId="77777777" w:rsidR="00642E4F" w:rsidRPr="00642E4F" w:rsidRDefault="00642E4F" w:rsidP="006C79F2">
      <w:pPr>
        <w:ind w:left="284" w:firstLine="425"/>
        <w:jc w:val="both"/>
        <w:rPr>
          <w:spacing w:val="-1"/>
        </w:rPr>
      </w:pPr>
      <w:r w:rsidRPr="00642E4F">
        <w:t xml:space="preserve"> a) rozporządzenia Ministra </w:t>
      </w:r>
      <w:r w:rsidRPr="00642E4F">
        <w:rPr>
          <w:spacing w:val="-1"/>
        </w:rPr>
        <w:t xml:space="preserve">Administracji i Cyfryzacji z dnia 29 kwietnia 2013 r. w </w:t>
      </w:r>
    </w:p>
    <w:p w14:paraId="7DCDACCF" w14:textId="631467BA" w:rsidR="00642E4F" w:rsidRPr="00642E4F" w:rsidRDefault="00642E4F" w:rsidP="006C79F2">
      <w:pPr>
        <w:ind w:left="709"/>
        <w:jc w:val="both"/>
      </w:pPr>
      <w:r w:rsidRPr="00642E4F">
        <w:rPr>
          <w:spacing w:val="-1"/>
        </w:rPr>
        <w:t xml:space="preserve">sprawie warunków wykonywania powszechnych </w:t>
      </w:r>
      <w:r w:rsidRPr="00642E4F">
        <w:t xml:space="preserve">usług pocztowych przez operatora </w:t>
      </w:r>
      <w:r>
        <w:t xml:space="preserve"> </w:t>
      </w:r>
      <w:r w:rsidR="00093A22">
        <w:t>wyznaczonego (Dz. U. z 2020</w:t>
      </w:r>
      <w:r w:rsidRPr="00642E4F">
        <w:t xml:space="preserve"> r. poz. </w:t>
      </w:r>
      <w:r w:rsidR="00093A22">
        <w:t>1026</w:t>
      </w:r>
      <w:r w:rsidRPr="00642E4F">
        <w:t>)</w:t>
      </w:r>
    </w:p>
    <w:p w14:paraId="566B7543" w14:textId="0228352D" w:rsidR="00642E4F" w:rsidRPr="00642E4F" w:rsidRDefault="00642E4F" w:rsidP="006C79F2">
      <w:pPr>
        <w:ind w:left="851" w:hanging="142"/>
        <w:jc w:val="both"/>
      </w:pPr>
      <w:r w:rsidRPr="00642E4F">
        <w:t xml:space="preserve"> b) rozporządzenia Ministra Administracji i Cyfryzacji z dnia 26 listopada 2013 r. w sprawie reklamacji usł</w:t>
      </w:r>
      <w:r w:rsidR="00093A22">
        <w:t>ugi pocztowej (</w:t>
      </w:r>
      <w:proofErr w:type="spellStart"/>
      <w:r w:rsidR="00093A22">
        <w:t>t.j</w:t>
      </w:r>
      <w:proofErr w:type="spellEnd"/>
      <w:r w:rsidR="00093A22">
        <w:t>. Dz.U. z 2019</w:t>
      </w:r>
      <w:r w:rsidRPr="00642E4F">
        <w:t xml:space="preserve"> r. poz.</w:t>
      </w:r>
      <w:r w:rsidR="00093A22">
        <w:t>474</w:t>
      </w:r>
      <w:r w:rsidRPr="00642E4F">
        <w:t>),</w:t>
      </w:r>
    </w:p>
    <w:p w14:paraId="737E731D" w14:textId="7200EF18" w:rsidR="00642E4F" w:rsidRPr="00642E4F" w:rsidRDefault="00642E4F" w:rsidP="006C79F2">
      <w:pPr>
        <w:ind w:left="709" w:hanging="284"/>
        <w:jc w:val="both"/>
      </w:pPr>
      <w:r w:rsidRPr="00642E4F">
        <w:t xml:space="preserve"> </w:t>
      </w:r>
      <w:r>
        <w:t xml:space="preserve">    </w:t>
      </w:r>
      <w:r w:rsidRPr="00642E4F">
        <w:t xml:space="preserve">3) Światowej Konwencji Pocztowej - Protokół Końcowy - Bukareszt 2004 (Dz. U. Nr 206, poz. </w:t>
      </w:r>
      <w:r>
        <w:t xml:space="preserve">     </w:t>
      </w:r>
      <w:r w:rsidRPr="00642E4F">
        <w:t>1494 z 31.08.2007 r.)</w:t>
      </w:r>
    </w:p>
    <w:p w14:paraId="55130F54" w14:textId="6835B39E" w:rsidR="00642E4F" w:rsidRPr="00642E4F" w:rsidRDefault="00642E4F" w:rsidP="006C79F2">
      <w:pPr>
        <w:ind w:left="709" w:hanging="284"/>
        <w:jc w:val="both"/>
      </w:pPr>
      <w:r w:rsidRPr="00642E4F">
        <w:t xml:space="preserve"> </w:t>
      </w:r>
      <w:r>
        <w:t xml:space="preserve">   </w:t>
      </w:r>
      <w:r w:rsidRPr="00642E4F">
        <w:t>4) Regulaminu dotyczącego Paczek pocztowych - Protokół końcowy - Berno 2005 (Dz. U.             Nr 108, poz. 745 z 21.06.2007 r.))</w:t>
      </w:r>
    </w:p>
    <w:p w14:paraId="573FE3A7" w14:textId="49D4C891" w:rsidR="00642E4F" w:rsidRPr="00642E4F" w:rsidRDefault="00642E4F" w:rsidP="006C79F2">
      <w:pPr>
        <w:ind w:left="709" w:hanging="142"/>
        <w:jc w:val="both"/>
      </w:pPr>
      <w:r w:rsidRPr="00642E4F">
        <w:t xml:space="preserve"> </w:t>
      </w:r>
      <w:r w:rsidR="00B75F0F">
        <w:t xml:space="preserve"> </w:t>
      </w:r>
      <w:r w:rsidRPr="00642E4F">
        <w:t>5) Regulaminu Poczty Listowej -Protokół końcowy - Berno 2005  (Dz.U. z 2007 r. Nr 108, poz. 744)</w:t>
      </w:r>
    </w:p>
    <w:p w14:paraId="490D6B37" w14:textId="2E263C34" w:rsidR="00642E4F" w:rsidRPr="00642E4F" w:rsidRDefault="00642E4F" w:rsidP="006C79F2">
      <w:pPr>
        <w:ind w:left="709" w:hanging="142"/>
        <w:jc w:val="both"/>
        <w:rPr>
          <w:spacing w:val="-1"/>
        </w:rPr>
      </w:pPr>
      <w:r w:rsidRPr="00642E4F">
        <w:t xml:space="preserve"> </w:t>
      </w:r>
      <w:r w:rsidR="00B75F0F">
        <w:t xml:space="preserve"> </w:t>
      </w:r>
      <w:r w:rsidRPr="00642E4F">
        <w:t xml:space="preserve">6) ustawy z dnia 17 </w:t>
      </w:r>
      <w:r w:rsidRPr="00642E4F">
        <w:rPr>
          <w:spacing w:val="-1"/>
        </w:rPr>
        <w:t>listopada 1964 r. Kodeks postępowania cywi</w:t>
      </w:r>
      <w:r w:rsidR="00093A22">
        <w:rPr>
          <w:spacing w:val="-1"/>
        </w:rPr>
        <w:t>lnego (tekst jedn. Dz. U. z 2020  r. poz. 1575</w:t>
      </w:r>
      <w:r w:rsidRPr="00642E4F">
        <w:rPr>
          <w:spacing w:val="-1"/>
        </w:rPr>
        <w:t>)</w:t>
      </w:r>
    </w:p>
    <w:p w14:paraId="22D6E5E3" w14:textId="3FC45565" w:rsidR="00642E4F" w:rsidRPr="00642E4F" w:rsidRDefault="00642E4F" w:rsidP="006C79F2">
      <w:pPr>
        <w:ind w:left="709" w:hanging="142"/>
        <w:jc w:val="both"/>
      </w:pPr>
      <w:r w:rsidRPr="00642E4F">
        <w:rPr>
          <w:spacing w:val="-1"/>
        </w:rPr>
        <w:t xml:space="preserve"> </w:t>
      </w:r>
      <w:r w:rsidR="00B75F0F">
        <w:rPr>
          <w:spacing w:val="-1"/>
        </w:rPr>
        <w:t xml:space="preserve"> </w:t>
      </w:r>
      <w:r w:rsidRPr="00642E4F">
        <w:rPr>
          <w:spacing w:val="-1"/>
        </w:rPr>
        <w:t xml:space="preserve">7) ustawy z dnia </w:t>
      </w:r>
      <w:r w:rsidRPr="00642E4F">
        <w:t>16 czerwca 1960 r. Kodeks postępowania administracy</w:t>
      </w:r>
      <w:r w:rsidR="00093A22">
        <w:t>jnego (tekst jedn. Dz. U. z 2020</w:t>
      </w:r>
      <w:r w:rsidRPr="00642E4F">
        <w:t xml:space="preserve"> poz. 2</w:t>
      </w:r>
      <w:r w:rsidR="00093A22">
        <w:t>56</w:t>
      </w:r>
      <w:r w:rsidRPr="00642E4F">
        <w:t xml:space="preserve"> </w:t>
      </w:r>
      <w:r w:rsidRPr="00642E4F">
        <w:rPr>
          <w:spacing w:val="-1"/>
        </w:rPr>
        <w:t xml:space="preserve">z </w:t>
      </w:r>
      <w:proofErr w:type="spellStart"/>
      <w:r w:rsidRPr="00642E4F">
        <w:rPr>
          <w:spacing w:val="-1"/>
        </w:rPr>
        <w:t>późn</w:t>
      </w:r>
      <w:proofErr w:type="spellEnd"/>
      <w:r w:rsidRPr="00642E4F">
        <w:rPr>
          <w:spacing w:val="-1"/>
        </w:rPr>
        <w:t>. zm.</w:t>
      </w:r>
      <w:r w:rsidRPr="00642E4F">
        <w:t xml:space="preserve">), </w:t>
      </w:r>
    </w:p>
    <w:p w14:paraId="0796022F" w14:textId="6A0CD49D" w:rsidR="00642E4F" w:rsidRDefault="00642E4F" w:rsidP="006C79F2">
      <w:pPr>
        <w:ind w:firstLine="284"/>
        <w:jc w:val="both"/>
        <w:rPr>
          <w:rFonts w:asciiTheme="majorHAnsi" w:hAnsiTheme="majorHAnsi" w:cstheme="minorHAnsi"/>
        </w:rPr>
      </w:pPr>
      <w:r>
        <w:rPr>
          <w:rFonts w:asciiTheme="majorHAnsi" w:hAnsiTheme="majorHAnsi" w:cstheme="minorHAnsi"/>
        </w:rPr>
        <w:t xml:space="preserve"> </w:t>
      </w:r>
      <w:r w:rsidR="00B75F0F">
        <w:rPr>
          <w:rFonts w:asciiTheme="majorHAnsi" w:hAnsiTheme="majorHAnsi" w:cstheme="minorHAnsi"/>
        </w:rPr>
        <w:t xml:space="preserve">       </w:t>
      </w:r>
      <w:r w:rsidRPr="00A97E4B">
        <w:rPr>
          <w:rFonts w:asciiTheme="majorHAnsi" w:hAnsiTheme="majorHAnsi" w:cstheme="minorHAnsi"/>
        </w:rPr>
        <w:t>8)  innych powszechnie obowiązujących przepisów</w:t>
      </w:r>
      <w:r w:rsidR="00093A22">
        <w:rPr>
          <w:rFonts w:asciiTheme="majorHAnsi" w:hAnsiTheme="majorHAnsi" w:cstheme="minorHAnsi"/>
        </w:rPr>
        <w:t>.</w:t>
      </w:r>
    </w:p>
    <w:p w14:paraId="06B0D36F" w14:textId="77777777" w:rsidR="00B75F0F" w:rsidRDefault="00B75F0F" w:rsidP="006C79F2">
      <w:pPr>
        <w:ind w:firstLine="284"/>
        <w:jc w:val="both"/>
        <w:rPr>
          <w:rFonts w:asciiTheme="majorHAnsi" w:hAnsiTheme="majorHAnsi" w:cstheme="minorHAnsi"/>
        </w:rPr>
      </w:pPr>
    </w:p>
    <w:p w14:paraId="01334806" w14:textId="3FEC6A4C" w:rsidR="00FA5AA7" w:rsidRPr="00EA4201" w:rsidRDefault="00FA5AA7" w:rsidP="006C79F2">
      <w:pPr>
        <w:ind w:firstLine="425"/>
        <w:jc w:val="both"/>
        <w:rPr>
          <w:bCs/>
          <w:color w:val="000000"/>
        </w:rPr>
      </w:pPr>
      <w:r>
        <w:rPr>
          <w:bCs/>
          <w:color w:val="000000"/>
        </w:rPr>
        <w:t xml:space="preserve">Wszystkie przesyłki </w:t>
      </w:r>
      <w:r w:rsidRPr="00B741B5">
        <w:rPr>
          <w:bCs/>
          <w:color w:val="000000"/>
        </w:rPr>
        <w:t>listowe rejestrowe nie będące przesyłkami  najszybszej  kategorii oraz przesyłki listowe rejestrowe będące  przesyłkami najszybszej kategorii, wymagają zastosowania  przepisów Kodeksu Postępowania Administracyjnego (art. 57 § 5 pkt 2), Kodeksu Postępowania Cywilnego (art. 165 § 2) wymagają nadania zgodnie z art. 17 ustawy z dnia 23 listopada  2012</w:t>
      </w:r>
      <w:r w:rsidR="00093A22">
        <w:rPr>
          <w:bCs/>
          <w:color w:val="000000"/>
        </w:rPr>
        <w:t xml:space="preserve"> r. Prawo Pocztowe (Dz. U. z 2020</w:t>
      </w:r>
      <w:r w:rsidRPr="00B741B5">
        <w:rPr>
          <w:bCs/>
          <w:color w:val="000000"/>
        </w:rPr>
        <w:t xml:space="preserve"> r. poz. </w:t>
      </w:r>
      <w:r w:rsidR="00093A22">
        <w:rPr>
          <w:bCs/>
          <w:color w:val="000000"/>
        </w:rPr>
        <w:t>1041</w:t>
      </w:r>
      <w:r w:rsidRPr="00B741B5">
        <w:rPr>
          <w:bCs/>
          <w:color w:val="000000"/>
        </w:rPr>
        <w:t>)</w:t>
      </w:r>
    </w:p>
    <w:p w14:paraId="275EAFF9" w14:textId="77777777" w:rsidR="00FA5AA7" w:rsidRPr="00B741B5" w:rsidRDefault="00FA5AA7" w:rsidP="006C79F2">
      <w:pPr>
        <w:spacing w:after="100" w:afterAutospacing="1"/>
        <w:jc w:val="center"/>
        <w:rPr>
          <w:b/>
          <w:color w:val="000000"/>
        </w:rPr>
      </w:pPr>
      <w:r w:rsidRPr="00B741B5">
        <w:rPr>
          <w:b/>
          <w:color w:val="000000"/>
        </w:rPr>
        <w:t>§ 2</w:t>
      </w:r>
    </w:p>
    <w:p w14:paraId="7691BA39" w14:textId="77777777" w:rsidR="00FA5AA7" w:rsidRPr="00B741B5" w:rsidRDefault="00FA5AA7" w:rsidP="00EA4201">
      <w:pPr>
        <w:spacing w:after="100" w:afterAutospacing="1"/>
        <w:jc w:val="center"/>
        <w:rPr>
          <w:b/>
          <w:color w:val="000000"/>
        </w:rPr>
      </w:pPr>
      <w:r w:rsidRPr="00B741B5">
        <w:rPr>
          <w:b/>
          <w:color w:val="000000"/>
        </w:rPr>
        <w:t>ZASADY OZNACZANIA OPŁAT NA PRZESYŁKACH</w:t>
      </w:r>
    </w:p>
    <w:p w14:paraId="4FA20F16" w14:textId="77777777" w:rsidR="00FA5AA7" w:rsidRPr="00B741B5" w:rsidRDefault="00FA5AA7" w:rsidP="00EA4201">
      <w:pPr>
        <w:spacing w:after="100" w:afterAutospacing="1"/>
        <w:ind w:left="360"/>
        <w:jc w:val="both"/>
        <w:rPr>
          <w:color w:val="000000"/>
        </w:rPr>
      </w:pPr>
      <w:r w:rsidRPr="00B741B5">
        <w:rPr>
          <w:color w:val="000000"/>
        </w:rPr>
        <w:t xml:space="preserve">Warunkiem zastosowania formy opłaty z dołu jest nadanie przesyłek, o których mowa w § 1 ust. 1 zgodnie z przepisami określonymi w § 1 ust. 7, a w szczególności wykonanie przez Zamawiającego czynności polegających na: </w:t>
      </w:r>
    </w:p>
    <w:p w14:paraId="1729904B" w14:textId="77777777" w:rsidR="00FA5AA7" w:rsidRPr="00B741B5" w:rsidRDefault="00FA5AA7" w:rsidP="006C79F2">
      <w:pPr>
        <w:numPr>
          <w:ilvl w:val="0"/>
          <w:numId w:val="2"/>
        </w:numPr>
        <w:spacing w:after="100" w:afterAutospacing="1"/>
        <w:jc w:val="both"/>
        <w:rPr>
          <w:color w:val="000000"/>
        </w:rPr>
      </w:pPr>
      <w:r w:rsidRPr="00B741B5">
        <w:rPr>
          <w:color w:val="000000"/>
        </w:rPr>
        <w:t>nadawaniu przesyłek w placówce – punkcie wskazanej do Umowy, w godzinach otwarcia przy czym graniczna godzina nadawania przesyłek priorytetowych określona jest w Regulaminie świadczenia powszechnych usług pocztowych, o którym mowa w § 1 ust. 7 pkt 5 niniejszej Umowy;</w:t>
      </w:r>
    </w:p>
    <w:p w14:paraId="309143CC" w14:textId="77777777" w:rsidR="00FA5AA7" w:rsidRPr="00B741B5" w:rsidRDefault="00FA5AA7" w:rsidP="006C79F2">
      <w:pPr>
        <w:numPr>
          <w:ilvl w:val="0"/>
          <w:numId w:val="2"/>
        </w:numPr>
        <w:spacing w:after="100" w:afterAutospacing="1"/>
        <w:jc w:val="both"/>
        <w:rPr>
          <w:color w:val="000000"/>
        </w:rPr>
      </w:pPr>
      <w:r w:rsidRPr="00B741B5">
        <w:rPr>
          <w:color w:val="000000"/>
        </w:rPr>
        <w:t xml:space="preserve">umieszczeniu na przesyłkach adresu nadawcy i adresata według wzoru stanowiącego </w:t>
      </w:r>
      <w:r w:rsidRPr="00093A22">
        <w:t xml:space="preserve">załącznik nr …. do </w:t>
      </w:r>
      <w:r w:rsidRPr="00B741B5">
        <w:rPr>
          <w:color w:val="000000"/>
        </w:rPr>
        <w:t>Umowy;</w:t>
      </w:r>
    </w:p>
    <w:p w14:paraId="4FE2A593" w14:textId="0122CC26" w:rsidR="00FA5AA7" w:rsidRPr="00B741B5" w:rsidRDefault="00FA5AA7" w:rsidP="006C79F2">
      <w:pPr>
        <w:numPr>
          <w:ilvl w:val="0"/>
          <w:numId w:val="2"/>
        </w:numPr>
        <w:spacing w:after="100" w:afterAutospacing="1"/>
        <w:jc w:val="both"/>
        <w:rPr>
          <w:color w:val="000000"/>
        </w:rPr>
      </w:pPr>
      <w:r w:rsidRPr="00B741B5">
        <w:rPr>
          <w:color w:val="000000"/>
        </w:rPr>
        <w:t>umieszczeniu oznaczenia potwierdzającego wniesienie opłaty za usługę w postaci napisu/nadruku/odcisku pieczęci:</w:t>
      </w:r>
      <w:r w:rsidR="00093A22">
        <w:rPr>
          <w:color w:val="000000"/>
        </w:rPr>
        <w:t xml:space="preserve">  (wzór oznaczenia)</w:t>
      </w:r>
    </w:p>
    <w:p w14:paraId="135712DD" w14:textId="2E7539B1" w:rsidR="00FA5AA7" w:rsidRPr="00B741B5" w:rsidRDefault="00FA5AA7" w:rsidP="006C79F2">
      <w:pPr>
        <w:tabs>
          <w:tab w:val="center" w:pos="5360"/>
          <w:tab w:val="left" w:pos="7695"/>
        </w:tabs>
        <w:ind w:left="1077"/>
        <w:jc w:val="both"/>
        <w:rPr>
          <w:b/>
          <w:color w:val="000000"/>
        </w:rPr>
      </w:pPr>
      <w:r w:rsidRPr="00B741B5">
        <w:rPr>
          <w:b/>
          <w:color w:val="000000"/>
        </w:rPr>
        <w:tab/>
      </w:r>
    </w:p>
    <w:p w14:paraId="0E7B7371" w14:textId="77777777" w:rsidR="00FA5AA7" w:rsidRPr="00B741B5" w:rsidRDefault="00FA5AA7" w:rsidP="00EA4201">
      <w:pPr>
        <w:numPr>
          <w:ilvl w:val="0"/>
          <w:numId w:val="3"/>
        </w:numPr>
        <w:spacing w:after="100" w:afterAutospacing="1"/>
        <w:jc w:val="both"/>
        <w:rPr>
          <w:color w:val="000000"/>
        </w:rPr>
      </w:pPr>
      <w:r w:rsidRPr="00B741B5">
        <w:rPr>
          <w:color w:val="000000"/>
        </w:rPr>
        <w:t>w miejscu przeznaczonym na znak opłaty pocztowej na stronie adresowej przesyłek listowych (z wyłączeniem przesyłek listowych z zadeklarowaną wartością w obrocie krajowym)</w:t>
      </w:r>
    </w:p>
    <w:p w14:paraId="310870A5" w14:textId="77777777" w:rsidR="00FA5AA7" w:rsidRPr="00B741B5" w:rsidRDefault="00FA5AA7" w:rsidP="00EA4201">
      <w:pPr>
        <w:numPr>
          <w:ilvl w:val="0"/>
          <w:numId w:val="3"/>
        </w:numPr>
        <w:spacing w:after="100" w:afterAutospacing="1"/>
        <w:jc w:val="both"/>
        <w:rPr>
          <w:color w:val="000000"/>
        </w:rPr>
      </w:pPr>
      <w:r w:rsidRPr="00B741B5">
        <w:rPr>
          <w:color w:val="000000"/>
        </w:rPr>
        <w:lastRenderedPageBreak/>
        <w:t xml:space="preserve">w górnym prawym rogu na stronie adresowej paczek pocztowych, w przypadku korzystania przez Nadawcę z nalepek  adresowych nakładu </w:t>
      </w:r>
      <w:r w:rsidR="002A1C43">
        <w:rPr>
          <w:color w:val="000000"/>
        </w:rPr>
        <w:t xml:space="preserve">Wykonawcy </w:t>
      </w:r>
      <w:r w:rsidRPr="00B741B5">
        <w:rPr>
          <w:color w:val="000000"/>
        </w:rPr>
        <w:t xml:space="preserve">Dodatkowo na nalepce adresowej w polu „Opłata”, Nadawca umieszcza napis „Opłata pobrana – Umowa” </w:t>
      </w:r>
    </w:p>
    <w:p w14:paraId="2BD6456E" w14:textId="4675FF1D" w:rsidR="00FA5AA7" w:rsidRPr="001843BA" w:rsidRDefault="006C79F2" w:rsidP="006C79F2">
      <w:pPr>
        <w:spacing w:after="100" w:afterAutospacing="1"/>
        <w:ind w:left="927"/>
        <w:jc w:val="both"/>
        <w:rPr>
          <w:color w:val="C00000"/>
        </w:rPr>
      </w:pPr>
      <w:r>
        <w:rPr>
          <w:color w:val="000000"/>
        </w:rPr>
        <w:t xml:space="preserve">4) </w:t>
      </w:r>
      <w:r w:rsidR="00FA5AA7" w:rsidRPr="00B741B5">
        <w:rPr>
          <w:color w:val="000000"/>
        </w:rPr>
        <w:t xml:space="preserve">umieszczeniu na nalepce adresowej do przesyłek listowych z zadeklarowaną wartością w obrocie krajowym informacji o wniesieniu opłaty za przesyłkę w polu „Opłata” napisu </w:t>
      </w:r>
      <w:r w:rsidR="00FA5AA7" w:rsidRPr="0004451D">
        <w:t xml:space="preserve">„UMOWA NR </w:t>
      </w:r>
      <w:r w:rsidR="008B2210" w:rsidRPr="0004451D">
        <w:t>………..</w:t>
      </w:r>
      <w:r w:rsidR="00FA5AA7" w:rsidRPr="0004451D">
        <w:t xml:space="preserve">  z dnia …………… r.”</w:t>
      </w:r>
    </w:p>
    <w:p w14:paraId="56325E7B" w14:textId="492DDDF1" w:rsidR="00FA5AA7" w:rsidRPr="00EA4201" w:rsidRDefault="006C79F2" w:rsidP="006C79F2">
      <w:pPr>
        <w:spacing w:after="100" w:afterAutospacing="1"/>
        <w:ind w:left="567"/>
        <w:jc w:val="both"/>
        <w:rPr>
          <w:color w:val="000000"/>
        </w:rPr>
      </w:pPr>
      <w:r>
        <w:rPr>
          <w:color w:val="000000"/>
        </w:rPr>
        <w:t xml:space="preserve">5) </w:t>
      </w:r>
      <w:r w:rsidR="00FA5AA7" w:rsidRPr="00B741B5">
        <w:rPr>
          <w:color w:val="000000"/>
        </w:rPr>
        <w:t xml:space="preserve">umieszczeniu na każdej przesyłce priorytetowej nalepki nakładu </w:t>
      </w:r>
      <w:r w:rsidR="002A1C43">
        <w:rPr>
          <w:color w:val="000000"/>
        </w:rPr>
        <w:t xml:space="preserve">Wykonawcy </w:t>
      </w:r>
      <w:r w:rsidR="00FA5AA7" w:rsidRPr="00B741B5">
        <w:rPr>
          <w:color w:val="000000"/>
        </w:rPr>
        <w:t xml:space="preserve">  lub napisu „PRIORYTET/PRIORITAIRE”.</w:t>
      </w:r>
    </w:p>
    <w:p w14:paraId="655F867F" w14:textId="77777777" w:rsidR="00FA5AA7" w:rsidRPr="00B741B5" w:rsidRDefault="00FA5AA7" w:rsidP="00EA4201">
      <w:pPr>
        <w:spacing w:after="100" w:afterAutospacing="1"/>
        <w:jc w:val="center"/>
        <w:rPr>
          <w:color w:val="000000"/>
        </w:rPr>
      </w:pPr>
      <w:r w:rsidRPr="00B741B5">
        <w:rPr>
          <w:b/>
          <w:color w:val="000000"/>
        </w:rPr>
        <w:t>§ 3</w:t>
      </w:r>
    </w:p>
    <w:p w14:paraId="1CB7B2F8" w14:textId="77777777" w:rsidR="00FA5AA7" w:rsidRPr="00B741B5" w:rsidRDefault="00FA5AA7" w:rsidP="00EA4201">
      <w:pPr>
        <w:pStyle w:val="Teksttreci2"/>
        <w:shd w:val="clear" w:color="auto" w:fill="auto"/>
        <w:spacing w:after="100" w:afterAutospacing="1" w:line="240" w:lineRule="auto"/>
        <w:ind w:right="240" w:firstLine="0"/>
        <w:rPr>
          <w:rFonts w:ascii="Times New Roman" w:hAnsi="Times New Roman"/>
          <w:color w:val="000000"/>
          <w:sz w:val="24"/>
          <w:szCs w:val="24"/>
        </w:rPr>
      </w:pPr>
      <w:r w:rsidRPr="00B741B5">
        <w:rPr>
          <w:rFonts w:ascii="Times New Roman" w:hAnsi="Times New Roman"/>
          <w:color w:val="000000"/>
          <w:sz w:val="24"/>
          <w:szCs w:val="24"/>
        </w:rPr>
        <w:t xml:space="preserve">PRZYGOTOWANIE PRZESYŁEK </w:t>
      </w:r>
    </w:p>
    <w:p w14:paraId="4E599F19" w14:textId="77777777" w:rsidR="00FA5AA7" w:rsidRPr="00B741B5" w:rsidRDefault="00FA5AA7" w:rsidP="00EA4201">
      <w:pPr>
        <w:pStyle w:val="Teksttreci0"/>
        <w:numPr>
          <w:ilvl w:val="0"/>
          <w:numId w:val="4"/>
        </w:numPr>
        <w:shd w:val="clear" w:color="auto" w:fill="auto"/>
        <w:tabs>
          <w:tab w:val="left" w:pos="630"/>
        </w:tabs>
        <w:spacing w:before="0" w:after="100" w:afterAutospacing="1" w:line="240" w:lineRule="auto"/>
        <w:ind w:left="720" w:hanging="360"/>
        <w:rPr>
          <w:rFonts w:ascii="Times New Roman" w:hAnsi="Times New Roman"/>
          <w:color w:val="000000"/>
          <w:sz w:val="24"/>
          <w:szCs w:val="24"/>
        </w:rPr>
      </w:pPr>
      <w:r w:rsidRPr="00B741B5">
        <w:rPr>
          <w:rFonts w:ascii="Times New Roman" w:hAnsi="Times New Roman"/>
          <w:color w:val="000000"/>
          <w:sz w:val="24"/>
          <w:szCs w:val="24"/>
        </w:rPr>
        <w:t>Zamawiający zobowiązany jest do:</w:t>
      </w:r>
    </w:p>
    <w:p w14:paraId="5F39551A" w14:textId="77777777" w:rsidR="00FA5AA7" w:rsidRPr="00B741B5" w:rsidRDefault="00FA5AA7" w:rsidP="00EA4201">
      <w:pPr>
        <w:pStyle w:val="Teksttreci0"/>
        <w:numPr>
          <w:ilvl w:val="0"/>
          <w:numId w:val="5"/>
        </w:numPr>
        <w:shd w:val="clear" w:color="auto" w:fill="auto"/>
        <w:spacing w:before="0" w:after="100" w:afterAutospacing="1" w:line="240" w:lineRule="auto"/>
        <w:ind w:left="720" w:right="40" w:hanging="360"/>
        <w:rPr>
          <w:rFonts w:ascii="Times New Roman" w:hAnsi="Times New Roman"/>
          <w:color w:val="000000"/>
          <w:sz w:val="24"/>
          <w:szCs w:val="24"/>
        </w:rPr>
      </w:pPr>
      <w:r w:rsidRPr="00B741B5">
        <w:rPr>
          <w:rFonts w:ascii="Times New Roman" w:hAnsi="Times New Roman"/>
          <w:color w:val="000000"/>
          <w:sz w:val="24"/>
          <w:szCs w:val="24"/>
        </w:rPr>
        <w:t xml:space="preserve"> przygotowania dla Wykonawcy przesyłek w formie odpowiadającej wymogom dla danego rodzaju przesyłek pocztowych, określonych w ustawie Prawo pocztowe, rozporządzeniu w sprawie warunków wykonywania usług pocztowych oraz innych aktach prawnych wydanych na ich podstawie,</w:t>
      </w:r>
    </w:p>
    <w:p w14:paraId="3582AA2D" w14:textId="77777777" w:rsidR="00FA5AA7" w:rsidRPr="00B741B5" w:rsidRDefault="00FA5AA7" w:rsidP="00EA4201">
      <w:pPr>
        <w:pStyle w:val="Teksttreci0"/>
        <w:numPr>
          <w:ilvl w:val="0"/>
          <w:numId w:val="5"/>
        </w:numPr>
        <w:shd w:val="clear" w:color="auto" w:fill="auto"/>
        <w:spacing w:before="0" w:after="100" w:afterAutospacing="1" w:line="240" w:lineRule="auto"/>
        <w:ind w:left="720" w:hanging="360"/>
        <w:rPr>
          <w:rFonts w:ascii="Times New Roman" w:hAnsi="Times New Roman"/>
          <w:color w:val="000000"/>
          <w:sz w:val="24"/>
          <w:szCs w:val="24"/>
        </w:rPr>
      </w:pPr>
      <w:r w:rsidRPr="00B741B5">
        <w:rPr>
          <w:rFonts w:ascii="Times New Roman" w:hAnsi="Times New Roman"/>
          <w:color w:val="000000"/>
          <w:sz w:val="24"/>
          <w:szCs w:val="24"/>
        </w:rPr>
        <w:t xml:space="preserve"> przygotowania dla Wykonawcy przesyłek w stanie uporządkowanym, przez co należy rozumieć:</w:t>
      </w:r>
    </w:p>
    <w:p w14:paraId="70C7511E" w14:textId="77777777" w:rsidR="00FA5AA7" w:rsidRPr="00B741B5" w:rsidRDefault="00FA5AA7" w:rsidP="00EA4201">
      <w:pPr>
        <w:pStyle w:val="Teksttreci0"/>
        <w:numPr>
          <w:ilvl w:val="0"/>
          <w:numId w:val="6"/>
        </w:numPr>
        <w:shd w:val="clear" w:color="auto" w:fill="auto"/>
        <w:tabs>
          <w:tab w:val="left" w:pos="1236"/>
        </w:tabs>
        <w:spacing w:before="0" w:after="100" w:afterAutospacing="1" w:line="240" w:lineRule="auto"/>
        <w:ind w:left="720" w:right="40" w:hanging="360"/>
        <w:rPr>
          <w:rFonts w:ascii="Times New Roman" w:hAnsi="Times New Roman"/>
          <w:color w:val="000000"/>
          <w:sz w:val="24"/>
          <w:szCs w:val="24"/>
        </w:rPr>
      </w:pPr>
      <w:r w:rsidRPr="00B741B5">
        <w:rPr>
          <w:rFonts w:ascii="Times New Roman" w:hAnsi="Times New Roman"/>
          <w:color w:val="000000"/>
          <w:sz w:val="24"/>
          <w:szCs w:val="24"/>
        </w:rPr>
        <w:t>dla przesyłek rejestrowanych - wpisanie każdej przesyłki do książki nadawczej w dwóch egzemplarzach, z których oryginał będzie przeznaczony dla placówki nadawczej w celach rozliczeniowych, a kopia stanowić będzie dla Zamawiającego potwierdzenie nadania danej partii przesyłek,</w:t>
      </w:r>
    </w:p>
    <w:p w14:paraId="297FE4C2" w14:textId="77777777" w:rsidR="00FA5AA7" w:rsidRPr="00B741B5" w:rsidRDefault="00FA5AA7" w:rsidP="00EA4201">
      <w:pPr>
        <w:pStyle w:val="Teksttreci0"/>
        <w:numPr>
          <w:ilvl w:val="0"/>
          <w:numId w:val="6"/>
        </w:numPr>
        <w:shd w:val="clear" w:color="auto" w:fill="auto"/>
        <w:tabs>
          <w:tab w:val="left" w:pos="1236"/>
        </w:tabs>
        <w:spacing w:before="0" w:after="100" w:afterAutospacing="1" w:line="240" w:lineRule="auto"/>
        <w:ind w:left="720" w:right="40" w:hanging="360"/>
        <w:rPr>
          <w:rFonts w:ascii="Times New Roman" w:hAnsi="Times New Roman"/>
          <w:color w:val="000000"/>
          <w:sz w:val="24"/>
          <w:szCs w:val="24"/>
        </w:rPr>
      </w:pPr>
      <w:r w:rsidRPr="00B741B5">
        <w:rPr>
          <w:rFonts w:ascii="Times New Roman" w:hAnsi="Times New Roman"/>
          <w:color w:val="000000"/>
          <w:sz w:val="24"/>
          <w:szCs w:val="24"/>
        </w:rPr>
        <w:t>dla przesyłek nierejestrowanych - zestawienie ilościowe przesyłek wg poszczególnych kategorii wagowych, sporządzone dla celów rozliczeniowych w dwóch egzemplarzach, z których oryginał będzie przeznaczony dla placówki nadawczej w celach rozliczeniowych, a kopia stanowić będzie potwierdzenie nadania danej partii przesyłek,</w:t>
      </w:r>
    </w:p>
    <w:p w14:paraId="2A77BFDE" w14:textId="77777777" w:rsidR="00FA5AA7" w:rsidRDefault="00FA5AA7" w:rsidP="00D91040">
      <w:pPr>
        <w:pStyle w:val="NormalnyWeb"/>
        <w:widowControl/>
        <w:adjustRightInd/>
        <w:spacing w:before="0" w:beforeAutospacing="0" w:line="240" w:lineRule="auto"/>
        <w:ind w:left="709" w:hanging="425"/>
        <w:rPr>
          <w:rFonts w:ascii="Times New Roman" w:hAnsi="Times New Roman" w:cs="Times New Roman"/>
          <w:color w:val="000000"/>
          <w:spacing w:val="2"/>
        </w:rPr>
      </w:pPr>
      <w:r w:rsidRPr="00B741B5">
        <w:rPr>
          <w:rFonts w:ascii="Times New Roman" w:hAnsi="Times New Roman" w:cs="Times New Roman"/>
          <w:color w:val="000000"/>
          <w:spacing w:val="2"/>
        </w:rPr>
        <w:t>3) umieszczenia  na stronie adresowej każdej nadawanej przesyłki nadruku (pieczątki) określającej nazwę i adres.</w:t>
      </w:r>
    </w:p>
    <w:p w14:paraId="4F0875DF" w14:textId="77777777" w:rsidR="00FA5AA7" w:rsidRPr="00B741B5" w:rsidRDefault="00FA5AA7" w:rsidP="00EA4201">
      <w:pPr>
        <w:spacing w:after="100" w:afterAutospacing="1"/>
        <w:ind w:left="360"/>
        <w:jc w:val="center"/>
        <w:rPr>
          <w:b/>
          <w:color w:val="000000"/>
        </w:rPr>
      </w:pPr>
      <w:r w:rsidRPr="00B741B5">
        <w:rPr>
          <w:b/>
          <w:color w:val="000000"/>
          <w:spacing w:val="2"/>
        </w:rPr>
        <w:t xml:space="preserve">  </w:t>
      </w:r>
      <w:r w:rsidRPr="00B741B5">
        <w:rPr>
          <w:b/>
          <w:color w:val="000000"/>
        </w:rPr>
        <w:t>§ 4</w:t>
      </w:r>
    </w:p>
    <w:p w14:paraId="129EDE21" w14:textId="77777777" w:rsidR="00FA5AA7" w:rsidRPr="00B741B5" w:rsidRDefault="00FA5AA7" w:rsidP="00EA4201">
      <w:pPr>
        <w:spacing w:after="100" w:afterAutospacing="1"/>
        <w:jc w:val="center"/>
        <w:textAlignment w:val="top"/>
        <w:rPr>
          <w:b/>
          <w:color w:val="000000"/>
        </w:rPr>
      </w:pPr>
      <w:r w:rsidRPr="00B741B5">
        <w:rPr>
          <w:b/>
          <w:color w:val="000000"/>
        </w:rPr>
        <w:t>WYMAGANIA STAWIANE WYKONAWCY</w:t>
      </w:r>
    </w:p>
    <w:p w14:paraId="73BC63F6" w14:textId="63AE2A3D" w:rsidR="00FA5AA7" w:rsidRPr="00B741B5" w:rsidRDefault="00FA5AA7" w:rsidP="00D91040">
      <w:pPr>
        <w:numPr>
          <w:ilvl w:val="0"/>
          <w:numId w:val="7"/>
        </w:numPr>
        <w:tabs>
          <w:tab w:val="left" w:pos="-4962"/>
        </w:tabs>
        <w:overflowPunct w:val="0"/>
        <w:autoSpaceDE w:val="0"/>
        <w:autoSpaceDN w:val="0"/>
        <w:adjustRightInd w:val="0"/>
        <w:spacing w:after="100" w:afterAutospacing="1"/>
        <w:jc w:val="both"/>
        <w:textAlignment w:val="baseline"/>
        <w:rPr>
          <w:color w:val="000000"/>
          <w:lang w:eastAsia="en-US"/>
        </w:rPr>
      </w:pPr>
      <w:r w:rsidRPr="00B741B5">
        <w:rPr>
          <w:color w:val="000000"/>
          <w:lang w:eastAsia="en-US"/>
        </w:rPr>
        <w:t>Wykonawca będzie doręczał przesyłki listowe zaliczone do usług pocztowych oraz powszechnych usług pocztowych z zachowaniem jako minimum dla przedmiotu zamówienia wskaźników terminowości doręczeń przesyłek w obrocie krajowym wskazanych w rozporządzeniu wykonawczym do ustawy Prawo pocztowe, tj. rozporządzeniu Ministra Administracji i Cyfryzacji z dnia 29 kwietnia 2013 r. w sprawie warunków wykonywania powszechnych usług pocztowych przez operatora wyznaczonego</w:t>
      </w:r>
      <w:r w:rsidR="00B3148D">
        <w:rPr>
          <w:color w:val="000000"/>
          <w:lang w:eastAsia="en-US"/>
        </w:rPr>
        <w:t xml:space="preserve"> </w:t>
      </w:r>
      <w:r w:rsidRPr="00D91040">
        <w:rPr>
          <w:color w:val="00B050"/>
          <w:lang w:eastAsia="en-US"/>
        </w:rPr>
        <w:t xml:space="preserve"> </w:t>
      </w:r>
      <w:r w:rsidRPr="001843BA">
        <w:rPr>
          <w:lang w:eastAsia="en-US"/>
        </w:rPr>
        <w:t>w</w:t>
      </w:r>
      <w:r w:rsidRPr="00D91040">
        <w:rPr>
          <w:color w:val="00B050"/>
          <w:lang w:eastAsia="en-US"/>
        </w:rPr>
        <w:t xml:space="preserve"> </w:t>
      </w:r>
      <w:r w:rsidRPr="00B741B5">
        <w:rPr>
          <w:color w:val="000000"/>
          <w:lang w:eastAsia="en-US"/>
        </w:rPr>
        <w:t xml:space="preserve">zakresie </w:t>
      </w:r>
      <w:r w:rsidRPr="00B741B5">
        <w:rPr>
          <w:bCs/>
          <w:color w:val="000000"/>
          <w:lang w:eastAsia="en-US"/>
        </w:rPr>
        <w:t>wskaźników czasu przebiegu przesyłek pocztowych w obrocie krajowym,</w:t>
      </w:r>
      <w:r w:rsidRPr="00B741B5">
        <w:rPr>
          <w:color w:val="000000"/>
          <w:lang w:eastAsia="en-US"/>
        </w:rPr>
        <w:t xml:space="preserve"> określonym w § 3 ust. 4 w/w rozporządzenia. </w:t>
      </w:r>
    </w:p>
    <w:p w14:paraId="1D53DB9D" w14:textId="77777777" w:rsidR="00FA5AA7" w:rsidRPr="00B741B5" w:rsidRDefault="00FA5AA7" w:rsidP="00EA4201">
      <w:pPr>
        <w:numPr>
          <w:ilvl w:val="0"/>
          <w:numId w:val="7"/>
        </w:numPr>
        <w:tabs>
          <w:tab w:val="left" w:pos="-4962"/>
          <w:tab w:val="num" w:pos="-4820"/>
        </w:tabs>
        <w:overflowPunct w:val="0"/>
        <w:autoSpaceDE w:val="0"/>
        <w:autoSpaceDN w:val="0"/>
        <w:adjustRightInd w:val="0"/>
        <w:spacing w:after="100" w:afterAutospacing="1"/>
        <w:ind w:left="426" w:hanging="284"/>
        <w:jc w:val="both"/>
        <w:textAlignment w:val="baseline"/>
        <w:rPr>
          <w:color w:val="000000"/>
          <w:lang w:eastAsia="en-US"/>
        </w:rPr>
      </w:pPr>
      <w:r w:rsidRPr="00B741B5">
        <w:rPr>
          <w:color w:val="000000"/>
          <w:lang w:eastAsia="en-US"/>
        </w:rPr>
        <w:t>Wykonawca zobowiązany jest do dostarczania przesyłek i zwrotu przesyłek do siedziby Zamawiającego codziennie w dni robocze, tj. od poniedziałku do piątku przez upoważnionego przedstawiciela Wykonawcy w godzinach ustalonych z Zamawiającym.</w:t>
      </w:r>
    </w:p>
    <w:p w14:paraId="351CEAA1" w14:textId="77777777" w:rsidR="00FA5AA7" w:rsidRPr="00B741B5" w:rsidRDefault="00FA5AA7" w:rsidP="00EA4201">
      <w:pPr>
        <w:pStyle w:val="Akapitzlist"/>
        <w:numPr>
          <w:ilvl w:val="0"/>
          <w:numId w:val="7"/>
        </w:numPr>
        <w:spacing w:after="100" w:afterAutospacing="1"/>
        <w:jc w:val="both"/>
        <w:rPr>
          <w:color w:val="000000"/>
          <w:lang w:eastAsia="en-US"/>
        </w:rPr>
      </w:pPr>
      <w:r w:rsidRPr="00B741B5">
        <w:rPr>
          <w:color w:val="000000"/>
          <w:lang w:eastAsia="en-US"/>
        </w:rPr>
        <w:lastRenderedPageBreak/>
        <w:t>Wykonawca wyznaczył  placówkę - punkt  świadczącą usługi pocztowe  dla Zamawiającego  w zakresie  pr</w:t>
      </w:r>
      <w:r w:rsidR="002A1C43">
        <w:rPr>
          <w:color w:val="000000"/>
          <w:lang w:eastAsia="en-US"/>
        </w:rPr>
        <w:t xml:space="preserve">zyjmowania  przesyłek w miejscu </w:t>
      </w:r>
      <w:r w:rsidR="008B2210" w:rsidRPr="006C79F2">
        <w:rPr>
          <w:b/>
          <w:lang w:eastAsia="en-US"/>
        </w:rPr>
        <w:t>…………………..</w:t>
      </w:r>
      <w:r w:rsidR="002A1C43" w:rsidRPr="006C79F2">
        <w:rPr>
          <w:b/>
          <w:lang w:eastAsia="en-US"/>
        </w:rPr>
        <w:t xml:space="preserve"> </w:t>
      </w:r>
      <w:r w:rsidR="008B2210" w:rsidRPr="006C79F2">
        <w:rPr>
          <w:b/>
          <w:lang w:eastAsia="en-US"/>
        </w:rPr>
        <w:t>…………..</w:t>
      </w:r>
      <w:r w:rsidRPr="006C79F2">
        <w:rPr>
          <w:lang w:eastAsia="en-US"/>
        </w:rPr>
        <w:t xml:space="preserve"> </w:t>
      </w:r>
      <w:r w:rsidRPr="00B741B5">
        <w:rPr>
          <w:color w:val="000000"/>
          <w:lang w:eastAsia="en-US"/>
        </w:rPr>
        <w:t>Zamawiający  dostarczy  jeden raz dziennie przygotowane przesyłki do wskazanej  przez Wykonawc</w:t>
      </w:r>
      <w:r w:rsidR="002A1C43">
        <w:rPr>
          <w:color w:val="000000"/>
          <w:lang w:eastAsia="en-US"/>
        </w:rPr>
        <w:t xml:space="preserve">ę placówki - punktu operatora. </w:t>
      </w:r>
    </w:p>
    <w:p w14:paraId="3161FF1A" w14:textId="77777777" w:rsidR="00FA5AA7" w:rsidRPr="00B741B5" w:rsidRDefault="00FA5AA7" w:rsidP="00EA4201">
      <w:pPr>
        <w:numPr>
          <w:ilvl w:val="0"/>
          <w:numId w:val="7"/>
        </w:numPr>
        <w:tabs>
          <w:tab w:val="left" w:pos="-4962"/>
          <w:tab w:val="num" w:pos="-4820"/>
        </w:tabs>
        <w:overflowPunct w:val="0"/>
        <w:autoSpaceDE w:val="0"/>
        <w:autoSpaceDN w:val="0"/>
        <w:adjustRightInd w:val="0"/>
        <w:spacing w:after="100" w:afterAutospacing="1"/>
        <w:jc w:val="both"/>
        <w:textAlignment w:val="baseline"/>
        <w:rPr>
          <w:color w:val="000000"/>
          <w:lang w:eastAsia="en-US"/>
        </w:rPr>
      </w:pPr>
      <w:r w:rsidRPr="00B741B5">
        <w:rPr>
          <w:color w:val="000000"/>
          <w:lang w:eastAsia="en-US"/>
        </w:rPr>
        <w:t>Wykonawca będzie odbierał przesyłki przeznaczone do nadania z siedziby Starostwa Powiatowego w Otwocku ul. Górna 13 codziennie w dni robocze, tj. od poniedziałku do piątku przez upoważnionego przedstawiciela Wykonawcy w godzinach ustalonych z Zamawiającym, gdy wskazana przez Wykonawcę placówka - punkt, usytuowana  będzie  poza terenem Otwocka lub w odległości powyżej 3 km  od siedziby Zamawiającego.</w:t>
      </w:r>
    </w:p>
    <w:p w14:paraId="17844F68" w14:textId="77777777" w:rsidR="00FA5AA7" w:rsidRPr="00B741B5" w:rsidRDefault="00FA5AA7" w:rsidP="00EA4201">
      <w:pPr>
        <w:numPr>
          <w:ilvl w:val="0"/>
          <w:numId w:val="7"/>
        </w:numPr>
        <w:tabs>
          <w:tab w:val="num" w:pos="-4820"/>
        </w:tabs>
        <w:overflowPunct w:val="0"/>
        <w:autoSpaceDE w:val="0"/>
        <w:autoSpaceDN w:val="0"/>
        <w:adjustRightInd w:val="0"/>
        <w:spacing w:after="100" w:afterAutospacing="1"/>
        <w:jc w:val="both"/>
        <w:textAlignment w:val="baseline"/>
        <w:rPr>
          <w:color w:val="000000"/>
          <w:lang w:eastAsia="en-US"/>
        </w:rPr>
      </w:pPr>
      <w:r w:rsidRPr="00B741B5">
        <w:rPr>
          <w:color w:val="000000"/>
          <w:lang w:eastAsia="en-US"/>
        </w:rPr>
        <w:t xml:space="preserve">Odbioru przesyłek wychodzących dokonywać będzie upoważniony przedstawiciel Wykonawcy, po okazaniu stosownego upoważnienia we własnym zakresie codziennie w dni robocze, tj. od poniedziałku do piątku przez upoważnionego przedstawiciela Wykonawcy w godzinach ustalonych z Zamawiającym. </w:t>
      </w:r>
    </w:p>
    <w:p w14:paraId="49E6FCC8" w14:textId="77777777" w:rsidR="00FA5AA7" w:rsidRPr="00B741B5" w:rsidRDefault="00FA5AA7" w:rsidP="00EA4201">
      <w:pPr>
        <w:numPr>
          <w:ilvl w:val="0"/>
          <w:numId w:val="7"/>
        </w:numPr>
        <w:tabs>
          <w:tab w:val="left" w:pos="-5103"/>
          <w:tab w:val="num" w:pos="-4962"/>
        </w:tabs>
        <w:overflowPunct w:val="0"/>
        <w:autoSpaceDE w:val="0"/>
        <w:autoSpaceDN w:val="0"/>
        <w:adjustRightInd w:val="0"/>
        <w:spacing w:after="100" w:afterAutospacing="1"/>
        <w:jc w:val="both"/>
        <w:textAlignment w:val="baseline"/>
        <w:rPr>
          <w:color w:val="000000"/>
          <w:lang w:eastAsia="en-US"/>
        </w:rPr>
      </w:pPr>
      <w:r w:rsidRPr="00B741B5">
        <w:rPr>
          <w:color w:val="000000"/>
          <w:lang w:eastAsia="en-US"/>
        </w:rPr>
        <w:t xml:space="preserve">Zamawiający zastrzega sobie możliwość nadania przesyłek pilnych przez wyznaczonego przedstawiciela Zamawiającego w punkcie nadawczym Wykonawcy znajdującym się w miejscowości  Zamawiającego, w innych godzinach niż określone w umowie. </w:t>
      </w:r>
    </w:p>
    <w:p w14:paraId="3D7C60BE" w14:textId="77777777" w:rsidR="00FA5AA7" w:rsidRPr="00B741B5" w:rsidRDefault="00FA5AA7" w:rsidP="00EA4201">
      <w:pPr>
        <w:numPr>
          <w:ilvl w:val="0"/>
          <w:numId w:val="7"/>
        </w:numPr>
        <w:tabs>
          <w:tab w:val="num" w:pos="-4820"/>
        </w:tabs>
        <w:overflowPunct w:val="0"/>
        <w:autoSpaceDE w:val="0"/>
        <w:autoSpaceDN w:val="0"/>
        <w:adjustRightInd w:val="0"/>
        <w:spacing w:after="100" w:afterAutospacing="1"/>
        <w:jc w:val="both"/>
        <w:textAlignment w:val="baseline"/>
        <w:rPr>
          <w:color w:val="000000"/>
          <w:lang w:eastAsia="en-US"/>
        </w:rPr>
      </w:pPr>
      <w:r w:rsidRPr="00B741B5">
        <w:rPr>
          <w:bCs/>
          <w:color w:val="000000"/>
          <w:lang w:eastAsia="en-US"/>
        </w:rPr>
        <w:t>Wykonawca zobowiązuje się do nadawania przesyłek do każdego wskazanego  miejsca w kraju i za granicą objętego Porozumieniem ze Światową Konwencją Pocztową.</w:t>
      </w:r>
    </w:p>
    <w:p w14:paraId="67983BED" w14:textId="77777777" w:rsidR="00FA5AA7" w:rsidRPr="00B741B5" w:rsidRDefault="00FA5AA7" w:rsidP="00EA4201">
      <w:pPr>
        <w:numPr>
          <w:ilvl w:val="0"/>
          <w:numId w:val="7"/>
        </w:numPr>
        <w:tabs>
          <w:tab w:val="num" w:pos="-4678"/>
        </w:tabs>
        <w:overflowPunct w:val="0"/>
        <w:autoSpaceDE w:val="0"/>
        <w:autoSpaceDN w:val="0"/>
        <w:adjustRightInd w:val="0"/>
        <w:spacing w:after="100" w:afterAutospacing="1"/>
        <w:jc w:val="both"/>
        <w:textAlignment w:val="baseline"/>
        <w:rPr>
          <w:color w:val="000000"/>
          <w:lang w:eastAsia="en-US"/>
        </w:rPr>
      </w:pPr>
      <w:r w:rsidRPr="00B741B5">
        <w:rPr>
          <w:bCs/>
          <w:color w:val="000000"/>
          <w:lang w:eastAsia="en-US"/>
        </w:rPr>
        <w:t xml:space="preserve">Wykonawca zobowiązuje się do doręczania do siedziby Zamawiającego pokwitowane przez adresata zwrotne potwierdzenie odbioru, niezwłocznie po dostarczeniu przesyłki. Doręczone potwierdzenie winno zawierać czytelną datę i czytelny podpis odbiorcy. </w:t>
      </w:r>
      <w:r w:rsidRPr="00B741B5">
        <w:rPr>
          <w:bCs/>
          <w:color w:val="000000"/>
          <w:lang w:eastAsia="en-US"/>
        </w:rPr>
        <w:br/>
        <w:t xml:space="preserve">W przypadku nieobecności adresata przedstawiciel Wykonawcy pozostawi zawiadomienie (pierwsze awizo) o próbie doręczenia przesyłki ze wskazaniem gdzie i kiedy adresat może odebrać przesyłkę. Termin do odbioru przesyłki przez adresata wynosi 7 dni, licząc od dnia pozostawienie pierwszego zawiadomienia. W przypadku niepodjęcia przesyłki w tym terminie, przesyłka jest awizowana powtórnie poprzez pozostawienie drugiego zawiadomienia, o możliwości odbioru przesyłki w terminie nie dłuższym niż 14 dni od pierwszego zawiadomienia. Po upływie terminu odbioru przesyłka winna być zwrócona Zamawiającemu wraz z podaniem przyczyny nie odebrania przez adresata (zgodnie z art. 44 ustawy Kodeks postępowania administracyjnego). </w:t>
      </w:r>
    </w:p>
    <w:p w14:paraId="563FEA4F" w14:textId="77777777" w:rsidR="00FA5AA7" w:rsidRPr="00B741B5" w:rsidRDefault="00FA5AA7" w:rsidP="00EA4201">
      <w:pPr>
        <w:numPr>
          <w:ilvl w:val="0"/>
          <w:numId w:val="7"/>
        </w:numPr>
        <w:tabs>
          <w:tab w:val="num" w:pos="-4962"/>
          <w:tab w:val="left" w:pos="-4820"/>
        </w:tabs>
        <w:overflowPunct w:val="0"/>
        <w:autoSpaceDE w:val="0"/>
        <w:autoSpaceDN w:val="0"/>
        <w:adjustRightInd w:val="0"/>
        <w:spacing w:after="100" w:afterAutospacing="1"/>
        <w:jc w:val="both"/>
        <w:textAlignment w:val="baseline"/>
        <w:rPr>
          <w:color w:val="000000"/>
          <w:lang w:eastAsia="en-US"/>
        </w:rPr>
      </w:pPr>
      <w:r w:rsidRPr="00B741B5">
        <w:rPr>
          <w:bCs/>
          <w:color w:val="000000"/>
          <w:lang w:eastAsia="en-US"/>
        </w:rPr>
        <w:t>Wykonawca zobowiązuje się do nadawania przesyłek w dniu ich odbioru od Zamawiającego.</w:t>
      </w:r>
    </w:p>
    <w:p w14:paraId="6D0CB229" w14:textId="04BA071C" w:rsidR="00FA5AA7" w:rsidRPr="00537DB3" w:rsidRDefault="00FA5AA7" w:rsidP="00EA4201">
      <w:pPr>
        <w:numPr>
          <w:ilvl w:val="0"/>
          <w:numId w:val="7"/>
        </w:numPr>
        <w:tabs>
          <w:tab w:val="num" w:pos="-4678"/>
        </w:tabs>
        <w:overflowPunct w:val="0"/>
        <w:autoSpaceDE w:val="0"/>
        <w:autoSpaceDN w:val="0"/>
        <w:adjustRightInd w:val="0"/>
        <w:spacing w:after="100" w:afterAutospacing="1"/>
        <w:jc w:val="both"/>
        <w:textAlignment w:val="baseline"/>
        <w:rPr>
          <w:lang w:eastAsia="en-US"/>
        </w:rPr>
      </w:pPr>
      <w:r w:rsidRPr="00B741B5">
        <w:rPr>
          <w:bCs/>
          <w:color w:val="000000"/>
          <w:lang w:eastAsia="en-US"/>
        </w:rPr>
        <w:t xml:space="preserve">Wykonawca zobowiązuje się do przyjmowania reklamacji Zamawiającego zgodnie z przepisami </w:t>
      </w:r>
      <w:r w:rsidRPr="00537DB3">
        <w:rPr>
          <w:bCs/>
          <w:lang w:eastAsia="en-US"/>
        </w:rPr>
        <w:t xml:space="preserve">rozporządzenia Ministra Administracji i Cyfryzacji z dnia z dnia 26 listopada 2013 r. w sprawie reklamacji usługi pocztowej </w:t>
      </w:r>
      <w:r w:rsidR="001843BA">
        <w:rPr>
          <w:bCs/>
          <w:lang w:eastAsia="en-US"/>
        </w:rPr>
        <w:t>.</w:t>
      </w:r>
      <w:r w:rsidRPr="00537DB3">
        <w:rPr>
          <w:bCs/>
          <w:lang w:eastAsia="en-US"/>
        </w:rPr>
        <w:t xml:space="preserve"> </w:t>
      </w:r>
    </w:p>
    <w:p w14:paraId="1B1BCA74" w14:textId="2547440A" w:rsidR="00FA5AA7" w:rsidRPr="00B741B5" w:rsidRDefault="00FA5AA7" w:rsidP="00EA4201">
      <w:pPr>
        <w:numPr>
          <w:ilvl w:val="0"/>
          <w:numId w:val="7"/>
        </w:numPr>
        <w:tabs>
          <w:tab w:val="num" w:pos="-4678"/>
        </w:tabs>
        <w:overflowPunct w:val="0"/>
        <w:autoSpaceDE w:val="0"/>
        <w:autoSpaceDN w:val="0"/>
        <w:adjustRightInd w:val="0"/>
        <w:spacing w:after="100" w:afterAutospacing="1"/>
        <w:jc w:val="both"/>
        <w:textAlignment w:val="baseline"/>
        <w:rPr>
          <w:color w:val="000000"/>
          <w:lang w:eastAsia="en-US"/>
        </w:rPr>
      </w:pPr>
      <w:r w:rsidRPr="00537DB3">
        <w:rPr>
          <w:bCs/>
          <w:lang w:eastAsia="en-US"/>
        </w:rPr>
        <w:t xml:space="preserve">Wykonawca zobowiązany jest do zabezpieczenia informacji oraz danych osobowych zebranych w czasie realizacji zamówienia przed dostępem osób nieupoważnionych zgodnie z ustawą z dnia </w:t>
      </w:r>
      <w:r w:rsidR="00754A9F" w:rsidRPr="00537DB3">
        <w:rPr>
          <w:bCs/>
          <w:lang w:eastAsia="en-US"/>
        </w:rPr>
        <w:t xml:space="preserve">10 maja </w:t>
      </w:r>
      <w:r w:rsidRPr="00537DB3">
        <w:rPr>
          <w:bCs/>
          <w:lang w:eastAsia="en-US"/>
        </w:rPr>
        <w:t xml:space="preserve"> </w:t>
      </w:r>
      <w:r w:rsidR="00754A9F" w:rsidRPr="00537DB3">
        <w:rPr>
          <w:bCs/>
          <w:lang w:eastAsia="en-US"/>
        </w:rPr>
        <w:t>2018</w:t>
      </w:r>
      <w:r w:rsidR="0004451D">
        <w:rPr>
          <w:bCs/>
          <w:lang w:eastAsia="en-US"/>
        </w:rPr>
        <w:t xml:space="preserve"> r. o ochronie danych osobowych </w:t>
      </w:r>
      <w:r w:rsidR="00754A9F" w:rsidRPr="00537DB3">
        <w:rPr>
          <w:bCs/>
          <w:lang w:eastAsia="en-US"/>
        </w:rPr>
        <w:t xml:space="preserve">i Rozporządzeniem Parlamentu </w:t>
      </w:r>
      <w:r w:rsidRPr="00537DB3">
        <w:rPr>
          <w:bCs/>
          <w:lang w:eastAsia="en-US"/>
        </w:rPr>
        <w:t>.</w:t>
      </w:r>
      <w:r w:rsidR="00754A9F" w:rsidRPr="00537DB3">
        <w:rPr>
          <w:bCs/>
          <w:lang w:eastAsia="en-US"/>
        </w:rPr>
        <w:t xml:space="preserve">Europejskiego  i Rady ( UE0 2016/679 z 27 kwietnia 2016  </w:t>
      </w:r>
      <w:r w:rsidR="00754A9F">
        <w:rPr>
          <w:bCs/>
          <w:color w:val="000000"/>
          <w:lang w:eastAsia="en-US"/>
        </w:rPr>
        <w:t>w sprawie ochrony osób fizycznych  w związku z przetwarzaniem danych osobowych</w:t>
      </w:r>
    </w:p>
    <w:p w14:paraId="14328BDA" w14:textId="77777777" w:rsidR="00FA5AA7" w:rsidRPr="00B741B5" w:rsidRDefault="00FA5AA7" w:rsidP="00EA4201">
      <w:pPr>
        <w:numPr>
          <w:ilvl w:val="0"/>
          <w:numId w:val="7"/>
        </w:numPr>
        <w:tabs>
          <w:tab w:val="num" w:pos="-4678"/>
        </w:tabs>
        <w:overflowPunct w:val="0"/>
        <w:autoSpaceDE w:val="0"/>
        <w:autoSpaceDN w:val="0"/>
        <w:adjustRightInd w:val="0"/>
        <w:spacing w:after="100" w:afterAutospacing="1"/>
        <w:jc w:val="both"/>
        <w:textAlignment w:val="baseline"/>
        <w:rPr>
          <w:color w:val="000000"/>
          <w:lang w:eastAsia="en-US"/>
        </w:rPr>
      </w:pPr>
      <w:r w:rsidRPr="00B741B5">
        <w:rPr>
          <w:bCs/>
          <w:color w:val="000000"/>
          <w:lang w:eastAsia="en-US"/>
        </w:rPr>
        <w:t>Wykonawca zobowiązany jest do zac</w:t>
      </w:r>
      <w:r w:rsidR="00754A9F">
        <w:rPr>
          <w:bCs/>
          <w:color w:val="000000"/>
          <w:lang w:eastAsia="en-US"/>
        </w:rPr>
        <w:t>h</w:t>
      </w:r>
      <w:r w:rsidRPr="00B741B5">
        <w:rPr>
          <w:bCs/>
          <w:color w:val="000000"/>
          <w:lang w:eastAsia="en-US"/>
        </w:rPr>
        <w:t>owania w tajemnicy wszelkich informacji powziętych przy wykonywaniu zamówienia.</w:t>
      </w:r>
    </w:p>
    <w:p w14:paraId="722BD726" w14:textId="77777777" w:rsidR="00FA5AA7" w:rsidRPr="00B741B5" w:rsidRDefault="00FA5AA7" w:rsidP="00EA4201">
      <w:pPr>
        <w:numPr>
          <w:ilvl w:val="0"/>
          <w:numId w:val="7"/>
        </w:numPr>
        <w:tabs>
          <w:tab w:val="num" w:pos="-4678"/>
        </w:tabs>
        <w:overflowPunct w:val="0"/>
        <w:autoSpaceDE w:val="0"/>
        <w:autoSpaceDN w:val="0"/>
        <w:adjustRightInd w:val="0"/>
        <w:spacing w:after="100" w:afterAutospacing="1"/>
        <w:jc w:val="both"/>
        <w:textAlignment w:val="baseline"/>
        <w:rPr>
          <w:color w:val="000000"/>
          <w:lang w:eastAsia="en-US"/>
        </w:rPr>
      </w:pPr>
      <w:r w:rsidRPr="00B741B5">
        <w:rPr>
          <w:bCs/>
          <w:color w:val="000000"/>
          <w:lang w:eastAsia="en-US"/>
        </w:rPr>
        <w:t xml:space="preserve">Wykonawca zobowiązany jest do pełnej odpowiedzialności cywilnoprawnej za </w:t>
      </w:r>
      <w:r w:rsidRPr="00B741B5">
        <w:rPr>
          <w:color w:val="000000"/>
          <w:lang w:eastAsia="en-US"/>
        </w:rPr>
        <w:t>przyjmowanie, przemieszczanie i doręczanie przesyłek listowych i paczek</w:t>
      </w:r>
      <w:r w:rsidRPr="00B741B5">
        <w:rPr>
          <w:bCs/>
          <w:color w:val="000000"/>
          <w:lang w:eastAsia="en-US"/>
        </w:rPr>
        <w:t xml:space="preserve"> w trakcie świadczenia usług.</w:t>
      </w:r>
    </w:p>
    <w:p w14:paraId="16E9CC69" w14:textId="77777777" w:rsidR="00FA5AA7" w:rsidRPr="00B741B5" w:rsidRDefault="00FA5AA7" w:rsidP="00EA4201">
      <w:pPr>
        <w:numPr>
          <w:ilvl w:val="0"/>
          <w:numId w:val="7"/>
        </w:numPr>
        <w:tabs>
          <w:tab w:val="left" w:pos="-4962"/>
        </w:tabs>
        <w:overflowPunct w:val="0"/>
        <w:autoSpaceDE w:val="0"/>
        <w:autoSpaceDN w:val="0"/>
        <w:adjustRightInd w:val="0"/>
        <w:spacing w:after="100" w:afterAutospacing="1"/>
        <w:jc w:val="both"/>
        <w:textAlignment w:val="baseline"/>
        <w:rPr>
          <w:color w:val="000000"/>
          <w:lang w:eastAsia="en-US"/>
        </w:rPr>
      </w:pPr>
      <w:r w:rsidRPr="00B741B5">
        <w:rPr>
          <w:color w:val="000000"/>
          <w:lang w:eastAsia="en-US"/>
        </w:rPr>
        <w:t>Zamawiający wymaga aby w celu zachowania tajemnicy korespondencji, wszystkie niedoręczone przesyłki listowe i paczki, przechowywane były przez Wykonawcę zgodnie z zapisami określonymi w ustawie Prawo pocztowe.</w:t>
      </w:r>
    </w:p>
    <w:p w14:paraId="22539883" w14:textId="77777777" w:rsidR="00FA5AA7" w:rsidRPr="00B741B5" w:rsidRDefault="00FA5AA7" w:rsidP="00EA4201">
      <w:pPr>
        <w:numPr>
          <w:ilvl w:val="0"/>
          <w:numId w:val="7"/>
        </w:numPr>
        <w:tabs>
          <w:tab w:val="num" w:pos="-4820"/>
        </w:tabs>
        <w:overflowPunct w:val="0"/>
        <w:autoSpaceDE w:val="0"/>
        <w:autoSpaceDN w:val="0"/>
        <w:adjustRightInd w:val="0"/>
        <w:spacing w:after="100" w:afterAutospacing="1"/>
        <w:jc w:val="both"/>
        <w:textAlignment w:val="baseline"/>
        <w:rPr>
          <w:color w:val="000000"/>
          <w:lang w:eastAsia="en-US"/>
        </w:rPr>
      </w:pPr>
      <w:r w:rsidRPr="00B741B5">
        <w:rPr>
          <w:color w:val="000000"/>
          <w:lang w:eastAsia="en-US"/>
        </w:rPr>
        <w:t xml:space="preserve">Zamawiający wymaga aby Wykonawca dysponował w każdej gminie Powiatu Otwockiego przynajmniej jednym punktem odbioru przesyłek i paczek  nieodebranych o standardach, która będzie czynna codziennie w dni robocze, z zastrzeżeniem, że będzie ona czynna przynajmniej jeden raz w tygodniu po godzinie 15:00. </w:t>
      </w:r>
    </w:p>
    <w:p w14:paraId="7C0E8E30" w14:textId="77777777" w:rsidR="00FA5AA7" w:rsidRPr="00B741B5" w:rsidRDefault="00FA5AA7" w:rsidP="00EA4201">
      <w:pPr>
        <w:numPr>
          <w:ilvl w:val="0"/>
          <w:numId w:val="7"/>
        </w:numPr>
        <w:tabs>
          <w:tab w:val="num" w:pos="-4820"/>
        </w:tabs>
        <w:overflowPunct w:val="0"/>
        <w:autoSpaceDE w:val="0"/>
        <w:autoSpaceDN w:val="0"/>
        <w:adjustRightInd w:val="0"/>
        <w:spacing w:after="100" w:afterAutospacing="1"/>
        <w:jc w:val="both"/>
        <w:textAlignment w:val="baseline"/>
        <w:rPr>
          <w:color w:val="000000"/>
          <w:lang w:eastAsia="en-US"/>
        </w:rPr>
      </w:pPr>
      <w:r w:rsidRPr="00B741B5">
        <w:rPr>
          <w:color w:val="000000"/>
          <w:lang w:eastAsia="en-US"/>
        </w:rPr>
        <w:t>Wykaz placówek działających  na terenie  Powiatu Otwockiego, a także  placówki na terenie miasta Otwocka, do której będą przekazywane przesyłki wychodzące od Zamawiającego:</w:t>
      </w:r>
    </w:p>
    <w:p w14:paraId="5571B4E8" w14:textId="77777777" w:rsidR="00BA5E73" w:rsidRPr="00BA5E73" w:rsidRDefault="00BA5E73" w:rsidP="00EA4201">
      <w:pPr>
        <w:pStyle w:val="Akapitzlist"/>
        <w:numPr>
          <w:ilvl w:val="0"/>
          <w:numId w:val="26"/>
        </w:numPr>
        <w:overflowPunct w:val="0"/>
        <w:autoSpaceDE w:val="0"/>
        <w:autoSpaceDN w:val="0"/>
        <w:adjustRightInd w:val="0"/>
        <w:spacing w:after="100" w:afterAutospacing="1"/>
        <w:jc w:val="both"/>
        <w:textAlignment w:val="baseline"/>
        <w:rPr>
          <w:b/>
          <w:sz w:val="22"/>
          <w:szCs w:val="22"/>
          <w:lang w:eastAsia="en-US"/>
        </w:rPr>
      </w:pPr>
      <w:r w:rsidRPr="00BA5E73">
        <w:rPr>
          <w:b/>
          <w:sz w:val="22"/>
          <w:szCs w:val="22"/>
          <w:lang w:eastAsia="en-US"/>
        </w:rPr>
        <w:lastRenderedPageBreak/>
        <w:t xml:space="preserve">na terenie  gminy Otwock: </w:t>
      </w:r>
    </w:p>
    <w:p w14:paraId="3CA70B3D" w14:textId="62436B99" w:rsidR="00BA5E73" w:rsidRPr="00FD3C6E" w:rsidRDefault="00BA5E73" w:rsidP="00EA4201">
      <w:pPr>
        <w:overflowPunct w:val="0"/>
        <w:autoSpaceDE w:val="0"/>
        <w:autoSpaceDN w:val="0"/>
        <w:adjustRightInd w:val="0"/>
        <w:spacing w:after="100" w:afterAutospacing="1"/>
        <w:textAlignment w:val="baseline"/>
        <w:rPr>
          <w:sz w:val="22"/>
          <w:szCs w:val="22"/>
          <w:lang w:eastAsia="en-US"/>
        </w:rPr>
      </w:pPr>
      <w:r>
        <w:rPr>
          <w:sz w:val="22"/>
          <w:szCs w:val="22"/>
          <w:lang w:eastAsia="en-US"/>
        </w:rPr>
        <w:t xml:space="preserve">         </w:t>
      </w:r>
      <w:r w:rsidRPr="00FD3C6E">
        <w:rPr>
          <w:sz w:val="22"/>
          <w:szCs w:val="22"/>
          <w:lang w:eastAsia="en-US"/>
        </w:rPr>
        <w:t>2)</w:t>
      </w:r>
      <w:r>
        <w:rPr>
          <w:sz w:val="22"/>
          <w:szCs w:val="22"/>
          <w:lang w:eastAsia="en-US"/>
        </w:rPr>
        <w:t xml:space="preserve"> </w:t>
      </w:r>
      <w:r w:rsidR="00DB7354">
        <w:rPr>
          <w:sz w:val="22"/>
          <w:szCs w:val="22"/>
          <w:lang w:eastAsia="en-US"/>
        </w:rPr>
        <w:t xml:space="preserve"> </w:t>
      </w:r>
      <w:r w:rsidRPr="00BA5E73">
        <w:rPr>
          <w:b/>
          <w:sz w:val="22"/>
          <w:szCs w:val="22"/>
          <w:lang w:eastAsia="en-US"/>
        </w:rPr>
        <w:t>na terenie gminy Józefów:</w:t>
      </w:r>
      <w:r w:rsidRPr="00FD3C6E">
        <w:rPr>
          <w:sz w:val="22"/>
          <w:szCs w:val="22"/>
          <w:lang w:eastAsia="en-US"/>
        </w:rPr>
        <w:t xml:space="preserve"> </w:t>
      </w:r>
    </w:p>
    <w:p w14:paraId="2AB9DE8C" w14:textId="395C1B4D" w:rsidR="00530CF5" w:rsidRPr="00DB7354" w:rsidRDefault="00BA5E73" w:rsidP="00DB7354">
      <w:pPr>
        <w:spacing w:after="100" w:afterAutospacing="1"/>
        <w:ind w:right="-723"/>
        <w:rPr>
          <w:sz w:val="22"/>
          <w:szCs w:val="22"/>
          <w:lang w:eastAsia="en-US"/>
        </w:rPr>
      </w:pPr>
      <w:r w:rsidRPr="007E614F">
        <w:rPr>
          <w:sz w:val="22"/>
          <w:szCs w:val="22"/>
          <w:lang w:eastAsia="en-US"/>
        </w:rPr>
        <w:t xml:space="preserve">        </w:t>
      </w:r>
      <w:r w:rsidR="00DB7354">
        <w:rPr>
          <w:sz w:val="22"/>
          <w:szCs w:val="22"/>
          <w:lang w:eastAsia="en-US"/>
        </w:rPr>
        <w:t xml:space="preserve"> </w:t>
      </w:r>
      <w:r w:rsidRPr="007E614F">
        <w:rPr>
          <w:sz w:val="22"/>
          <w:szCs w:val="22"/>
          <w:lang w:eastAsia="en-US"/>
        </w:rPr>
        <w:t xml:space="preserve">3)  </w:t>
      </w:r>
      <w:r w:rsidRPr="00BA5E73">
        <w:rPr>
          <w:b/>
          <w:sz w:val="22"/>
          <w:szCs w:val="22"/>
          <w:lang w:eastAsia="en-US"/>
        </w:rPr>
        <w:t>na terenie gminy  Karczew:</w:t>
      </w:r>
      <w:r w:rsidRPr="007E614F">
        <w:rPr>
          <w:sz w:val="22"/>
          <w:szCs w:val="22"/>
          <w:lang w:eastAsia="en-US"/>
        </w:rPr>
        <w:t xml:space="preserve"> </w:t>
      </w:r>
    </w:p>
    <w:p w14:paraId="5E5C7933" w14:textId="12EC76BC" w:rsidR="00530CF5" w:rsidRPr="00DB7354" w:rsidRDefault="00DB7354" w:rsidP="00DB7354">
      <w:pPr>
        <w:overflowPunct w:val="0"/>
        <w:autoSpaceDE w:val="0"/>
        <w:autoSpaceDN w:val="0"/>
        <w:adjustRightInd w:val="0"/>
        <w:spacing w:after="100" w:afterAutospacing="1"/>
        <w:textAlignment w:val="baseline"/>
        <w:rPr>
          <w:b/>
          <w:sz w:val="22"/>
          <w:szCs w:val="22"/>
          <w:lang w:eastAsia="en-US"/>
        </w:rPr>
      </w:pPr>
      <w:r>
        <w:rPr>
          <w:b/>
          <w:sz w:val="22"/>
          <w:szCs w:val="22"/>
          <w:lang w:eastAsia="en-US"/>
        </w:rPr>
        <w:t xml:space="preserve">        </w:t>
      </w:r>
      <w:r w:rsidRPr="00DB7354">
        <w:rPr>
          <w:sz w:val="22"/>
          <w:szCs w:val="22"/>
          <w:lang w:eastAsia="en-US"/>
        </w:rPr>
        <w:t xml:space="preserve"> 4)</w:t>
      </w:r>
      <w:r w:rsidRPr="00DB7354">
        <w:rPr>
          <w:b/>
          <w:sz w:val="22"/>
          <w:szCs w:val="22"/>
          <w:lang w:eastAsia="en-US"/>
        </w:rPr>
        <w:t xml:space="preserve"> </w:t>
      </w:r>
      <w:r w:rsidR="00BA5E73" w:rsidRPr="00DB7354">
        <w:rPr>
          <w:b/>
          <w:sz w:val="22"/>
          <w:szCs w:val="22"/>
          <w:lang w:eastAsia="en-US"/>
        </w:rPr>
        <w:t>na terenie gminy Celestynów:</w:t>
      </w:r>
    </w:p>
    <w:p w14:paraId="7CCA101F" w14:textId="0A09C14C" w:rsidR="00530CF5" w:rsidRPr="00DB7354" w:rsidRDefault="00DB7354" w:rsidP="00DB7354">
      <w:pPr>
        <w:overflowPunct w:val="0"/>
        <w:autoSpaceDE w:val="0"/>
        <w:autoSpaceDN w:val="0"/>
        <w:adjustRightInd w:val="0"/>
        <w:spacing w:after="100" w:afterAutospacing="1"/>
        <w:textAlignment w:val="baseline"/>
        <w:rPr>
          <w:b/>
          <w:sz w:val="22"/>
          <w:szCs w:val="22"/>
          <w:lang w:eastAsia="en-US"/>
        </w:rPr>
      </w:pPr>
      <w:r>
        <w:rPr>
          <w:sz w:val="22"/>
          <w:szCs w:val="22"/>
          <w:lang w:eastAsia="en-US"/>
        </w:rPr>
        <w:t xml:space="preserve">         </w:t>
      </w:r>
      <w:r w:rsidRPr="00DB7354">
        <w:rPr>
          <w:sz w:val="22"/>
          <w:szCs w:val="22"/>
          <w:lang w:eastAsia="en-US"/>
        </w:rPr>
        <w:t>5)</w:t>
      </w:r>
      <w:r>
        <w:rPr>
          <w:b/>
          <w:sz w:val="22"/>
          <w:szCs w:val="22"/>
          <w:lang w:eastAsia="en-US"/>
        </w:rPr>
        <w:t xml:space="preserve"> </w:t>
      </w:r>
      <w:r w:rsidR="00BA5E73" w:rsidRPr="00DB7354">
        <w:rPr>
          <w:b/>
          <w:sz w:val="22"/>
          <w:szCs w:val="22"/>
          <w:lang w:eastAsia="en-US"/>
        </w:rPr>
        <w:t xml:space="preserve">na terenie gminy Wiązowna: </w:t>
      </w:r>
    </w:p>
    <w:p w14:paraId="20690286" w14:textId="3A8C5102" w:rsidR="00530CF5" w:rsidRPr="00DB7354" w:rsidRDefault="00DB7354" w:rsidP="00DB7354">
      <w:pPr>
        <w:spacing w:after="100" w:afterAutospacing="1"/>
        <w:ind w:right="-723"/>
        <w:rPr>
          <w:b/>
          <w:sz w:val="22"/>
          <w:szCs w:val="22"/>
          <w:lang w:eastAsia="en-US"/>
        </w:rPr>
      </w:pPr>
      <w:r>
        <w:rPr>
          <w:sz w:val="22"/>
          <w:szCs w:val="22"/>
          <w:lang w:eastAsia="en-US"/>
        </w:rPr>
        <w:t xml:space="preserve">         </w:t>
      </w:r>
      <w:r w:rsidRPr="00DB7354">
        <w:rPr>
          <w:sz w:val="22"/>
          <w:szCs w:val="22"/>
          <w:lang w:eastAsia="en-US"/>
        </w:rPr>
        <w:t>6)</w:t>
      </w:r>
      <w:r>
        <w:rPr>
          <w:b/>
          <w:sz w:val="22"/>
          <w:szCs w:val="22"/>
          <w:lang w:eastAsia="en-US"/>
        </w:rPr>
        <w:t xml:space="preserve"> </w:t>
      </w:r>
      <w:r w:rsidR="00BA5E73" w:rsidRPr="00DB7354">
        <w:rPr>
          <w:b/>
          <w:sz w:val="22"/>
          <w:szCs w:val="22"/>
          <w:lang w:eastAsia="en-US"/>
        </w:rPr>
        <w:t xml:space="preserve">na terenie gminy Kołbiel: </w:t>
      </w:r>
    </w:p>
    <w:p w14:paraId="051CA385" w14:textId="5CBF8634" w:rsidR="00BA5E73" w:rsidRPr="00DB7354" w:rsidRDefault="00DB7354" w:rsidP="00DB7354">
      <w:pPr>
        <w:overflowPunct w:val="0"/>
        <w:autoSpaceDE w:val="0"/>
        <w:autoSpaceDN w:val="0"/>
        <w:adjustRightInd w:val="0"/>
        <w:spacing w:after="100" w:afterAutospacing="1"/>
        <w:textAlignment w:val="baseline"/>
        <w:rPr>
          <w:b/>
          <w:sz w:val="22"/>
          <w:szCs w:val="22"/>
          <w:lang w:eastAsia="en-US"/>
        </w:rPr>
      </w:pPr>
      <w:r>
        <w:rPr>
          <w:sz w:val="22"/>
          <w:szCs w:val="22"/>
          <w:lang w:eastAsia="en-US"/>
        </w:rPr>
        <w:t xml:space="preserve">        </w:t>
      </w:r>
      <w:r w:rsidRPr="00DB7354">
        <w:rPr>
          <w:sz w:val="22"/>
          <w:szCs w:val="22"/>
          <w:lang w:eastAsia="en-US"/>
        </w:rPr>
        <w:t>7)</w:t>
      </w:r>
      <w:r>
        <w:rPr>
          <w:b/>
          <w:sz w:val="22"/>
          <w:szCs w:val="22"/>
          <w:lang w:eastAsia="en-US"/>
        </w:rPr>
        <w:t xml:space="preserve"> na terenie gminy Osieck</w:t>
      </w:r>
    </w:p>
    <w:p w14:paraId="36B9DB0A" w14:textId="7A8BC2F7" w:rsidR="00BA5E73" w:rsidRPr="00DB7354" w:rsidRDefault="00DB7354" w:rsidP="00DB7354">
      <w:pPr>
        <w:overflowPunct w:val="0"/>
        <w:autoSpaceDE w:val="0"/>
        <w:autoSpaceDN w:val="0"/>
        <w:adjustRightInd w:val="0"/>
        <w:spacing w:after="100" w:afterAutospacing="1"/>
        <w:textAlignment w:val="baseline"/>
        <w:rPr>
          <w:b/>
          <w:sz w:val="22"/>
          <w:szCs w:val="22"/>
          <w:lang w:eastAsia="en-US"/>
        </w:rPr>
      </w:pPr>
      <w:r>
        <w:rPr>
          <w:sz w:val="22"/>
          <w:szCs w:val="22"/>
          <w:lang w:eastAsia="en-US"/>
        </w:rPr>
        <w:t xml:space="preserve">        </w:t>
      </w:r>
      <w:r w:rsidRPr="00DB7354">
        <w:rPr>
          <w:sz w:val="22"/>
          <w:szCs w:val="22"/>
          <w:lang w:eastAsia="en-US"/>
        </w:rPr>
        <w:t>8)</w:t>
      </w:r>
      <w:r>
        <w:rPr>
          <w:b/>
          <w:sz w:val="22"/>
          <w:szCs w:val="22"/>
          <w:lang w:eastAsia="en-US"/>
        </w:rPr>
        <w:t xml:space="preserve"> </w:t>
      </w:r>
      <w:r w:rsidR="00BA5E73" w:rsidRPr="00DB7354">
        <w:rPr>
          <w:b/>
          <w:sz w:val="22"/>
          <w:szCs w:val="22"/>
          <w:lang w:eastAsia="en-US"/>
        </w:rPr>
        <w:t xml:space="preserve">na terenie gminy  </w:t>
      </w:r>
      <w:r w:rsidR="00BA5E73" w:rsidRPr="00DB7354">
        <w:rPr>
          <w:b/>
          <w:sz w:val="22"/>
          <w:szCs w:val="22"/>
        </w:rPr>
        <w:t>Sobienie - Jeziory</w:t>
      </w:r>
      <w:r w:rsidR="00BA5E73" w:rsidRPr="00DB7354">
        <w:rPr>
          <w:b/>
          <w:sz w:val="22"/>
          <w:szCs w:val="22"/>
          <w:lang w:eastAsia="en-US"/>
        </w:rPr>
        <w:t xml:space="preserve">: </w:t>
      </w:r>
    </w:p>
    <w:p w14:paraId="2F6F75A6" w14:textId="77777777" w:rsidR="00FA5AA7" w:rsidRPr="00EA4201" w:rsidRDefault="00FA5AA7" w:rsidP="00EA4201">
      <w:pPr>
        <w:numPr>
          <w:ilvl w:val="0"/>
          <w:numId w:val="7"/>
        </w:numPr>
        <w:tabs>
          <w:tab w:val="left" w:pos="-4820"/>
        </w:tabs>
        <w:overflowPunct w:val="0"/>
        <w:autoSpaceDE w:val="0"/>
        <w:autoSpaceDN w:val="0"/>
        <w:adjustRightInd w:val="0"/>
        <w:spacing w:after="100" w:afterAutospacing="1"/>
        <w:jc w:val="both"/>
        <w:textAlignment w:val="baseline"/>
        <w:rPr>
          <w:color w:val="000000"/>
          <w:lang w:eastAsia="en-US"/>
        </w:rPr>
      </w:pPr>
      <w:r w:rsidRPr="00B741B5">
        <w:rPr>
          <w:color w:val="000000"/>
          <w:lang w:eastAsia="en-US"/>
        </w:rPr>
        <w:t>Wykonawca oświadcza, ze spełnia wymagania Zamawiającego określone w ust. 1-15.</w:t>
      </w:r>
      <w:r w:rsidRPr="00B741B5">
        <w:rPr>
          <w:bCs/>
          <w:color w:val="000000"/>
          <w:lang w:eastAsia="en-US"/>
        </w:rPr>
        <w:t xml:space="preserve"> </w:t>
      </w:r>
    </w:p>
    <w:p w14:paraId="6201367F" w14:textId="719DF3B4" w:rsidR="00FA5AA7" w:rsidRDefault="00FA5AA7" w:rsidP="00EA4201">
      <w:pPr>
        <w:tabs>
          <w:tab w:val="left" w:pos="-4820"/>
        </w:tabs>
        <w:overflowPunct w:val="0"/>
        <w:autoSpaceDE w:val="0"/>
        <w:autoSpaceDN w:val="0"/>
        <w:adjustRightInd w:val="0"/>
        <w:spacing w:after="100" w:afterAutospacing="1"/>
        <w:ind w:left="502"/>
        <w:jc w:val="center"/>
        <w:textAlignment w:val="baseline"/>
        <w:rPr>
          <w:b/>
          <w:bCs/>
          <w:color w:val="000000"/>
          <w:lang w:eastAsia="en-US"/>
        </w:rPr>
      </w:pPr>
      <w:r w:rsidRPr="00B741B5">
        <w:rPr>
          <w:b/>
          <w:bCs/>
          <w:color w:val="000000"/>
          <w:lang w:eastAsia="en-US"/>
        </w:rPr>
        <w:t>§ 5</w:t>
      </w:r>
    </w:p>
    <w:p w14:paraId="052C8301" w14:textId="77777777" w:rsidR="00537DB3" w:rsidRPr="00537DB3" w:rsidRDefault="00537DB3" w:rsidP="00537DB3">
      <w:pPr>
        <w:widowControl w:val="0"/>
        <w:numPr>
          <w:ilvl w:val="0"/>
          <w:numId w:val="20"/>
        </w:numPr>
        <w:spacing w:line="360" w:lineRule="auto"/>
        <w:ind w:left="0" w:right="20" w:hanging="284"/>
        <w:jc w:val="both"/>
        <w:rPr>
          <w:rFonts w:asciiTheme="majorHAnsi" w:eastAsiaTheme="minorHAnsi" w:hAnsiTheme="majorHAnsi" w:cstheme="minorHAnsi"/>
          <w:spacing w:val="3"/>
          <w:lang w:eastAsia="en-US"/>
        </w:rPr>
      </w:pPr>
      <w:r w:rsidRPr="00537DB3">
        <w:rPr>
          <w:rFonts w:asciiTheme="majorHAnsi" w:eastAsiaTheme="minorHAnsi" w:hAnsiTheme="majorHAnsi" w:cstheme="minorHAnsi"/>
          <w:spacing w:val="3"/>
          <w:lang w:eastAsia="en-US"/>
        </w:rPr>
        <w:t xml:space="preserve">Wykonawca zobowiązuje się do zatrudnienia osób wykonujących czynności w zakresie: </w:t>
      </w:r>
      <w:r w:rsidRPr="00537DB3">
        <w:rPr>
          <w:rFonts w:asciiTheme="majorHAnsi" w:eastAsiaTheme="minorHAnsi" w:hAnsiTheme="majorHAnsi" w:cstheme="minorHAnsi"/>
          <w:b/>
          <w:spacing w:val="3"/>
          <w:lang w:eastAsia="en-US"/>
        </w:rPr>
        <w:t>przyjęcia przesyłek, sortowania, doręczania i wydawania przesyłek</w:t>
      </w:r>
      <w:r w:rsidRPr="00537DB3">
        <w:rPr>
          <w:rFonts w:asciiTheme="majorHAnsi" w:eastAsiaTheme="minorHAnsi" w:hAnsiTheme="majorHAnsi" w:cstheme="minorHAnsi"/>
          <w:b/>
          <w:strike/>
          <w:spacing w:val="3"/>
          <w:lang w:eastAsia="en-US"/>
        </w:rPr>
        <w:t>,</w:t>
      </w:r>
      <w:r w:rsidRPr="00537DB3">
        <w:rPr>
          <w:rFonts w:asciiTheme="majorHAnsi" w:eastAsiaTheme="minorHAnsi" w:hAnsiTheme="majorHAnsi" w:cstheme="minorHAnsi"/>
          <w:b/>
          <w:spacing w:val="3"/>
          <w:lang w:eastAsia="en-US"/>
        </w:rPr>
        <w:t xml:space="preserve"> </w:t>
      </w:r>
      <w:r w:rsidRPr="00537DB3">
        <w:rPr>
          <w:rFonts w:asciiTheme="majorHAnsi" w:eastAsiaTheme="minorHAnsi" w:hAnsiTheme="majorHAnsi" w:cstheme="minorHAnsi"/>
          <w:spacing w:val="3"/>
          <w:lang w:eastAsia="en-US"/>
        </w:rPr>
        <w:t xml:space="preserve">na podstawie umowy o pracę w rozumieniu art. 22 § 1 ustawy  z dnia 26 czerwca 1974 r.- Kodeks pracy. </w:t>
      </w:r>
    </w:p>
    <w:p w14:paraId="17AA6261" w14:textId="77777777" w:rsidR="00537DB3" w:rsidRPr="00537DB3" w:rsidRDefault="00537DB3" w:rsidP="00537DB3">
      <w:pPr>
        <w:widowControl w:val="0"/>
        <w:numPr>
          <w:ilvl w:val="0"/>
          <w:numId w:val="20"/>
        </w:numPr>
        <w:spacing w:line="360" w:lineRule="auto"/>
        <w:ind w:left="0" w:right="20" w:hanging="284"/>
        <w:jc w:val="both"/>
        <w:rPr>
          <w:rFonts w:asciiTheme="majorHAnsi" w:eastAsiaTheme="minorHAnsi" w:hAnsiTheme="majorHAnsi" w:cstheme="minorHAnsi"/>
          <w:spacing w:val="3"/>
          <w:lang w:eastAsia="en-US"/>
        </w:rPr>
      </w:pPr>
      <w:r w:rsidRPr="00537DB3">
        <w:rPr>
          <w:rFonts w:asciiTheme="majorHAnsi" w:eastAsiaTheme="minorHAnsi" w:hAnsiTheme="majorHAnsi" w:cstheme="minorHAnsi"/>
          <w:spacing w:val="-2"/>
          <w:lang w:eastAsia="en-US"/>
        </w:rPr>
        <w:t xml:space="preserve">Zgodnie z dyspozycją art. 29 ust. 3 a ustawy </w:t>
      </w:r>
      <w:proofErr w:type="spellStart"/>
      <w:r w:rsidRPr="00537DB3">
        <w:rPr>
          <w:rFonts w:asciiTheme="majorHAnsi" w:eastAsiaTheme="minorHAnsi" w:hAnsiTheme="majorHAnsi" w:cstheme="minorHAnsi"/>
          <w:spacing w:val="-2"/>
          <w:lang w:eastAsia="en-US"/>
        </w:rPr>
        <w:t>Pzp</w:t>
      </w:r>
      <w:proofErr w:type="spellEnd"/>
      <w:r w:rsidRPr="00537DB3">
        <w:rPr>
          <w:rFonts w:asciiTheme="majorHAnsi" w:eastAsiaTheme="minorHAnsi" w:hAnsiTheme="majorHAnsi" w:cstheme="minorHAnsi"/>
          <w:spacing w:val="-2"/>
          <w:lang w:eastAsia="en-US"/>
        </w:rPr>
        <w:t xml:space="preserve"> </w:t>
      </w:r>
      <w:r w:rsidRPr="00537DB3">
        <w:rPr>
          <w:rFonts w:asciiTheme="majorHAnsi" w:eastAsiaTheme="minorHAnsi" w:hAnsiTheme="majorHAnsi" w:cstheme="minorHAnsi"/>
          <w:spacing w:val="3"/>
          <w:lang w:eastAsia="en-US"/>
        </w:rPr>
        <w:t xml:space="preserve">w okresie  realizacji przedmiotu zamówienia  osoby te  powinny być zatrudnione przez Wykonawcę lub Podwykonawcę  </w:t>
      </w:r>
      <w:r w:rsidRPr="00537DB3">
        <w:rPr>
          <w:rFonts w:asciiTheme="majorHAnsi" w:eastAsiaTheme="minorHAnsi" w:hAnsiTheme="majorHAnsi" w:cstheme="minorHAnsi"/>
          <w:spacing w:val="-2"/>
          <w:lang w:eastAsia="en-US"/>
        </w:rPr>
        <w:t>na podstawie umowy o pracę osób na okres nie krótszy niż czas niezbędny do wykonania poniższych czynności w zakresie realizacji zamówienia.</w:t>
      </w:r>
    </w:p>
    <w:p w14:paraId="7E8CF2BC" w14:textId="77777777" w:rsidR="00537DB3" w:rsidRPr="00537DB3" w:rsidRDefault="00537DB3" w:rsidP="00537DB3">
      <w:pPr>
        <w:widowControl w:val="0"/>
        <w:numPr>
          <w:ilvl w:val="0"/>
          <w:numId w:val="20"/>
        </w:numPr>
        <w:spacing w:line="360" w:lineRule="auto"/>
        <w:ind w:left="0" w:right="20" w:hanging="284"/>
        <w:jc w:val="both"/>
        <w:rPr>
          <w:rFonts w:asciiTheme="majorHAnsi" w:eastAsiaTheme="minorHAnsi" w:hAnsiTheme="majorHAnsi" w:cstheme="minorHAnsi"/>
          <w:spacing w:val="3"/>
          <w:lang w:eastAsia="en-US"/>
        </w:rPr>
      </w:pPr>
      <w:r w:rsidRPr="00537DB3">
        <w:rPr>
          <w:rFonts w:asciiTheme="majorHAnsi" w:eastAsiaTheme="minorHAnsi" w:hAnsiTheme="majorHAnsi" w:cstheme="minorHAnsi"/>
          <w:spacing w:val="3"/>
          <w:lang w:eastAsia="en-US"/>
        </w:rPr>
        <w:t xml:space="preserve">Wykonawca zobowiązuje się, że osoby wykonujące czynności, o których mowa w ust 1, będą zatrudnione na umowę o pracę w rozumieniu przepisów Kodeksu pracy - </w:t>
      </w:r>
      <w:r w:rsidRPr="00537DB3">
        <w:rPr>
          <w:rFonts w:asciiTheme="majorHAnsi" w:eastAsiaTheme="minorHAnsi" w:hAnsiTheme="majorHAnsi" w:cstheme="minorHAnsi"/>
          <w:spacing w:val="3"/>
          <w:u w:val="single"/>
          <w:lang w:eastAsia="en-US"/>
        </w:rPr>
        <w:t>nie dotyczy osób fizycznych prowadzących działalność gospodarczą w zakresie w jakim będą wykonywać osobiście roboty na rzecz Wykonawcy.</w:t>
      </w:r>
    </w:p>
    <w:p w14:paraId="00490BCA" w14:textId="77777777" w:rsidR="00537DB3" w:rsidRPr="00537DB3" w:rsidRDefault="00537DB3" w:rsidP="00537DB3">
      <w:pPr>
        <w:widowControl w:val="0"/>
        <w:numPr>
          <w:ilvl w:val="0"/>
          <w:numId w:val="20"/>
        </w:numPr>
        <w:spacing w:line="360" w:lineRule="auto"/>
        <w:ind w:left="0" w:right="20" w:hanging="284"/>
        <w:jc w:val="both"/>
        <w:rPr>
          <w:rFonts w:asciiTheme="majorHAnsi" w:eastAsiaTheme="minorHAnsi" w:hAnsiTheme="majorHAnsi" w:cstheme="minorHAnsi"/>
          <w:spacing w:val="3"/>
          <w:lang w:eastAsia="en-US"/>
        </w:rPr>
      </w:pPr>
      <w:r w:rsidRPr="00537DB3">
        <w:rPr>
          <w:rFonts w:asciiTheme="majorHAnsi" w:eastAsiaTheme="minorHAnsi" w:hAnsiTheme="majorHAnsi" w:cstheme="minorHAnsi"/>
          <w:spacing w:val="3"/>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ust 1  czynności  w tym celu każdorazowo na żądanie Zamawiającego w terminie wskazanym przez Zamawiającego, nie częściej niż 1 raz w miesiącu, Wykonawca zobowiązuje się przedłożyć:</w:t>
      </w:r>
    </w:p>
    <w:p w14:paraId="0D55F0AB" w14:textId="77777777" w:rsidR="00537DB3" w:rsidRPr="00537DB3" w:rsidRDefault="00537DB3" w:rsidP="00537DB3">
      <w:pPr>
        <w:numPr>
          <w:ilvl w:val="0"/>
          <w:numId w:val="21"/>
        </w:numPr>
        <w:spacing w:line="360" w:lineRule="auto"/>
        <w:ind w:left="0"/>
        <w:contextualSpacing/>
        <w:jc w:val="both"/>
        <w:rPr>
          <w:rFonts w:asciiTheme="majorHAnsi" w:hAnsiTheme="majorHAnsi" w:cstheme="minorHAnsi"/>
        </w:rPr>
      </w:pPr>
      <w:r w:rsidRPr="00537DB3">
        <w:rPr>
          <w:rFonts w:asciiTheme="majorHAnsi" w:hAnsiTheme="majorHAnsi" w:cstheme="minorHAnsi"/>
          <w:b/>
        </w:rPr>
        <w:t xml:space="preserve">oświadczenie Wykonawcy lub podwykonawcy </w:t>
      </w:r>
      <w:r w:rsidRPr="00537DB3">
        <w:rPr>
          <w:rFonts w:asciiTheme="majorHAnsi" w:hAnsiTheme="majorHAnsi" w:cstheme="minorHAnsi"/>
        </w:rPr>
        <w:t>o zatrudnieniu na podstawie umowy o pracę osób wykonujących czynności, których dotyczy wezwanie zamawiającego.</w:t>
      </w:r>
      <w:r w:rsidRPr="00537DB3">
        <w:rPr>
          <w:rFonts w:asciiTheme="majorHAnsi" w:hAnsiTheme="majorHAnsi" w:cstheme="minorHAnsi"/>
          <w:b/>
        </w:rPr>
        <w:t xml:space="preserve"> </w:t>
      </w:r>
      <w:r w:rsidRPr="00537DB3">
        <w:rPr>
          <w:rFonts w:asciiTheme="majorHAnsi" w:hAnsiTheme="maj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osób wykonujących czynności zakresie</w:t>
      </w:r>
      <w:r w:rsidRPr="00537DB3">
        <w:rPr>
          <w:rFonts w:asciiTheme="majorHAnsi" w:hAnsiTheme="majorHAnsi" w:cstheme="minorHAnsi"/>
          <w:b/>
        </w:rPr>
        <w:t>: przyjęcia przesyłek, sortowania, doręczania i wydawania przesyłek,</w:t>
      </w:r>
      <w:r w:rsidRPr="00537DB3">
        <w:rPr>
          <w:rFonts w:asciiTheme="majorHAnsi" w:hAnsiTheme="majorHAnsi" w:cstheme="minorHAnsi"/>
        </w:rPr>
        <w:t xml:space="preserve"> w </w:t>
      </w:r>
      <w:r w:rsidRPr="00537DB3">
        <w:rPr>
          <w:rFonts w:asciiTheme="majorHAnsi" w:hAnsiTheme="majorHAnsi" w:cstheme="minorHAnsi"/>
        </w:rPr>
        <w:lastRenderedPageBreak/>
        <w:t>ramach kontroli Zamawiający  uprawniony jest do przeprowadzenia kontroli na miejscu wykonywania świadczenia.</w:t>
      </w:r>
    </w:p>
    <w:p w14:paraId="34FE9103" w14:textId="77777777" w:rsidR="00537DB3" w:rsidRPr="00537DB3" w:rsidRDefault="00537DB3" w:rsidP="00537DB3">
      <w:pPr>
        <w:numPr>
          <w:ilvl w:val="0"/>
          <w:numId w:val="22"/>
        </w:numPr>
        <w:overflowPunct w:val="0"/>
        <w:autoSpaceDE w:val="0"/>
        <w:spacing w:line="360" w:lineRule="auto"/>
        <w:ind w:left="0" w:hanging="284"/>
        <w:contextualSpacing/>
        <w:jc w:val="both"/>
        <w:rPr>
          <w:rFonts w:asciiTheme="majorHAnsi" w:hAnsiTheme="majorHAnsi" w:cstheme="minorHAnsi"/>
        </w:rPr>
      </w:pPr>
      <w:r w:rsidRPr="00537DB3">
        <w:rPr>
          <w:rFonts w:asciiTheme="majorHAnsi" w:hAnsiTheme="majorHAnsi" w:cstheme="minorHAnsi"/>
        </w:rPr>
        <w:t>Nieprzedłożenie przez Wykonawcę dokumentów w terminie wskazanym przez Zamawiającego zgodnie z ust. 4, bądź też przedstawienie dokumentów, które nie będą potwierdzać spełnienia wymagań zatrudnienia na podstawie umowy o pracę osób wykonujących czynności w zakresie</w:t>
      </w:r>
      <w:r w:rsidRPr="00537DB3">
        <w:rPr>
          <w:rFonts w:asciiTheme="majorHAnsi" w:hAnsiTheme="majorHAnsi" w:cstheme="minorHAnsi"/>
          <w:b/>
        </w:rPr>
        <w:t>: przyjęcia przesyłek, sortowania, doręczania i wydawania przesyłek</w:t>
      </w:r>
      <w:r w:rsidRPr="00537DB3">
        <w:rPr>
          <w:rFonts w:asciiTheme="majorHAnsi" w:hAnsiTheme="majorHAnsi" w:cstheme="minorHAnsi"/>
        </w:rPr>
        <w:t xml:space="preserve"> będzie traktowane jako niewypełnienie obowiązku zatrudnienia osób na podstawie umowy o pracę  osób wykonujących wskazane czynności o wskazane  w ust. 1. </w:t>
      </w:r>
    </w:p>
    <w:p w14:paraId="250DED7C" w14:textId="43F1EB8D" w:rsidR="00537DB3" w:rsidRPr="00537DB3" w:rsidRDefault="00537DB3" w:rsidP="00537DB3">
      <w:pPr>
        <w:numPr>
          <w:ilvl w:val="0"/>
          <w:numId w:val="22"/>
        </w:numPr>
        <w:overflowPunct w:val="0"/>
        <w:autoSpaceDE w:val="0"/>
        <w:spacing w:line="360" w:lineRule="auto"/>
        <w:ind w:left="0" w:hanging="284"/>
        <w:contextualSpacing/>
        <w:jc w:val="both"/>
        <w:rPr>
          <w:rFonts w:asciiTheme="majorHAnsi" w:hAnsiTheme="majorHAnsi" w:cstheme="minorHAnsi"/>
        </w:rPr>
      </w:pPr>
      <w:r w:rsidRPr="00537DB3">
        <w:rPr>
          <w:rFonts w:asciiTheme="majorHAnsi" w:hAnsiTheme="majorHAnsi" w:cstheme="minorHAnsi"/>
        </w:rPr>
        <w:t>Za niedopełnienie wymogu zatrudnienia  przez Wykonawcę  lub podwykonawców  pracowników realizującymi czynności wskazane w przedmiocie zamówienia,  na podstawie umowy  o pracę w rozumieniu przepisów Kodeku pracy, Wykonawca  zapłaci Zamawiającemu kary umowne zgodnie z u</w:t>
      </w:r>
      <w:r w:rsidR="00093A22">
        <w:rPr>
          <w:rFonts w:asciiTheme="majorHAnsi" w:hAnsiTheme="majorHAnsi" w:cstheme="minorHAnsi"/>
        </w:rPr>
        <w:t>stawą z dnia 10 października 200</w:t>
      </w:r>
      <w:r w:rsidRPr="00537DB3">
        <w:rPr>
          <w:rFonts w:asciiTheme="majorHAnsi" w:hAnsiTheme="majorHAnsi" w:cstheme="minorHAnsi"/>
        </w:rPr>
        <w:t>2 r. o minimalnym wynagrodzeniu oraz zgodnie z rozporzą</w:t>
      </w:r>
      <w:r w:rsidR="001E64AC">
        <w:rPr>
          <w:rFonts w:asciiTheme="majorHAnsi" w:hAnsiTheme="majorHAnsi" w:cstheme="minorHAnsi"/>
        </w:rPr>
        <w:t>dzeniem Rady Ministrów z dnia 10 września 2019</w:t>
      </w:r>
      <w:r w:rsidRPr="00537DB3">
        <w:rPr>
          <w:rFonts w:asciiTheme="majorHAnsi" w:hAnsiTheme="majorHAnsi" w:cstheme="minorHAnsi"/>
        </w:rPr>
        <w:t xml:space="preserve"> r. w sprawie wysokości minimalne</w:t>
      </w:r>
      <w:r w:rsidR="001E64AC">
        <w:rPr>
          <w:rFonts w:asciiTheme="majorHAnsi" w:hAnsiTheme="majorHAnsi" w:cstheme="minorHAnsi"/>
        </w:rPr>
        <w:t>go wynagrodzenia za pracę w 2020</w:t>
      </w:r>
      <w:r w:rsidRPr="00537DB3">
        <w:rPr>
          <w:rFonts w:asciiTheme="majorHAnsi" w:hAnsiTheme="majorHAnsi" w:cstheme="minorHAnsi"/>
        </w:rPr>
        <w:t xml:space="preserve"> r.,</w:t>
      </w:r>
      <w:r w:rsidRPr="00537DB3">
        <w:rPr>
          <w:rFonts w:asciiTheme="majorHAnsi" w:hAnsiTheme="majorHAnsi" w:cstheme="minorHAnsi"/>
          <w:b/>
        </w:rPr>
        <w:t xml:space="preserve"> </w:t>
      </w:r>
      <w:r w:rsidRPr="00537DB3">
        <w:rPr>
          <w:rFonts w:asciiTheme="majorHAnsi" w:hAnsiTheme="majorHAnsi" w:cstheme="minorHAnsi"/>
        </w:rPr>
        <w:t xml:space="preserve"> </w:t>
      </w:r>
      <w:r w:rsidR="001E64AC">
        <w:rPr>
          <w:rFonts w:asciiTheme="majorHAnsi" w:hAnsiTheme="majorHAnsi" w:cstheme="minorHAnsi"/>
        </w:rPr>
        <w:t xml:space="preserve">i Rozporządzeniem Rady Ministrów z dnia 15 września 2020 w sprawie wysokości minimalnego wynagrodzenia za pracę w 2021r  - </w:t>
      </w:r>
      <w:r w:rsidRPr="00537DB3">
        <w:rPr>
          <w:rFonts w:asciiTheme="majorHAnsi" w:hAnsiTheme="majorHAnsi" w:cstheme="minorHAnsi"/>
        </w:rPr>
        <w:t>w wysokości  iloczynu kwoty minimalnego wynagrodzenia za pracę, ustalonego  na podstawie przepisów o min</w:t>
      </w:r>
      <w:r w:rsidR="001E64AC">
        <w:rPr>
          <w:rFonts w:asciiTheme="majorHAnsi" w:hAnsiTheme="majorHAnsi" w:cstheme="minorHAnsi"/>
        </w:rPr>
        <w:t xml:space="preserve">imalnym wynagrodzeniu za pracę </w:t>
      </w:r>
      <w:r w:rsidRPr="00537DB3">
        <w:rPr>
          <w:rFonts w:asciiTheme="majorHAnsi" w:hAnsiTheme="majorHAnsi" w:cstheme="minorHAnsi"/>
        </w:rPr>
        <w:t>obowiązujących  w chwili stwierdzenia przez Zamawiającego niedopełnienia przez Wykonawcę lub podwykonawców wymogu zatrudnienia pracowników  świadczących usługi na podstawie umowy o pracę  w rozu</w:t>
      </w:r>
      <w:r w:rsidR="001E64AC">
        <w:rPr>
          <w:rFonts w:asciiTheme="majorHAnsi" w:hAnsiTheme="majorHAnsi" w:cstheme="minorHAnsi"/>
        </w:rPr>
        <w:t>mieniu  przepisów Kodeksu pracy</w:t>
      </w:r>
      <w:r w:rsidRPr="00537DB3">
        <w:rPr>
          <w:rFonts w:asciiTheme="majorHAnsi" w:hAnsiTheme="majorHAnsi" w:cstheme="minorHAnsi"/>
        </w:rPr>
        <w:t xml:space="preserve"> i liczby miesięcy  w okresie realizacji umowy, w których nie dopełniono przedmiotowego wymogu, za każdą osobę świadczących usługi na podstawie umowy o pracę wskazanej przez Zamawiającego w SIWZ. Kara może być </w:t>
      </w:r>
      <w:r w:rsidR="001E64AC">
        <w:rPr>
          <w:rFonts w:asciiTheme="majorHAnsi" w:hAnsiTheme="majorHAnsi" w:cstheme="minorHAnsi"/>
        </w:rPr>
        <w:t>nakładana wielokrotnie wobec tej</w:t>
      </w:r>
      <w:r w:rsidRPr="00537DB3">
        <w:rPr>
          <w:rFonts w:asciiTheme="majorHAnsi" w:hAnsiTheme="majorHAnsi" w:cstheme="minorHAnsi"/>
        </w:rPr>
        <w:t xml:space="preserve"> samej osoby, jeżeli Zamawiający podczas kolejnej kontroli stwierdzi, że nie jest o</w:t>
      </w:r>
      <w:r w:rsidR="001E64AC">
        <w:rPr>
          <w:rFonts w:asciiTheme="majorHAnsi" w:hAnsiTheme="majorHAnsi" w:cstheme="minorHAnsi"/>
        </w:rPr>
        <w:t>na zatrudniona na umowę o pracę</w:t>
      </w:r>
      <w:r w:rsidRPr="00537DB3">
        <w:rPr>
          <w:rFonts w:asciiTheme="majorHAnsi" w:hAnsiTheme="majorHAnsi" w:cstheme="minorHAnsi"/>
        </w:rPr>
        <w:t xml:space="preserve">. </w:t>
      </w:r>
    </w:p>
    <w:p w14:paraId="539B3AD3" w14:textId="77777777" w:rsidR="00537DB3" w:rsidRDefault="00537DB3" w:rsidP="00EA4201">
      <w:pPr>
        <w:tabs>
          <w:tab w:val="left" w:pos="-4820"/>
        </w:tabs>
        <w:overflowPunct w:val="0"/>
        <w:autoSpaceDE w:val="0"/>
        <w:autoSpaceDN w:val="0"/>
        <w:adjustRightInd w:val="0"/>
        <w:spacing w:after="100" w:afterAutospacing="1"/>
        <w:ind w:left="502"/>
        <w:jc w:val="center"/>
        <w:textAlignment w:val="baseline"/>
        <w:rPr>
          <w:b/>
          <w:bCs/>
          <w:color w:val="000000"/>
          <w:lang w:eastAsia="en-US"/>
        </w:rPr>
      </w:pPr>
    </w:p>
    <w:p w14:paraId="37F1A845" w14:textId="77777777" w:rsidR="00FA5AA7" w:rsidRPr="00B741B5" w:rsidRDefault="00FA5AA7" w:rsidP="00EA4201">
      <w:pPr>
        <w:spacing w:after="100" w:afterAutospacing="1"/>
        <w:ind w:left="360"/>
        <w:jc w:val="center"/>
        <w:rPr>
          <w:b/>
          <w:color w:val="000000"/>
        </w:rPr>
      </w:pPr>
      <w:r w:rsidRPr="00B741B5">
        <w:rPr>
          <w:b/>
          <w:color w:val="000000"/>
          <w:spacing w:val="2"/>
        </w:rPr>
        <w:t xml:space="preserve">  </w:t>
      </w:r>
      <w:r w:rsidRPr="00B741B5">
        <w:rPr>
          <w:b/>
          <w:color w:val="000000"/>
        </w:rPr>
        <w:t>§ 6</w:t>
      </w:r>
    </w:p>
    <w:p w14:paraId="4CD11DA2" w14:textId="77777777" w:rsidR="00FA5AA7" w:rsidRPr="00B741B5" w:rsidRDefault="00FA5AA7" w:rsidP="00EA4201">
      <w:pPr>
        <w:spacing w:after="100" w:afterAutospacing="1"/>
        <w:jc w:val="center"/>
        <w:rPr>
          <w:b/>
          <w:color w:val="000000"/>
        </w:rPr>
      </w:pPr>
      <w:r w:rsidRPr="00B741B5">
        <w:rPr>
          <w:b/>
          <w:color w:val="000000"/>
        </w:rPr>
        <w:t>WYNAGRODZENIE WYKONAWCY</w:t>
      </w:r>
    </w:p>
    <w:p w14:paraId="0D6A9D08" w14:textId="77777777" w:rsidR="005A6A4B" w:rsidRDefault="005A6A4B" w:rsidP="005A6A4B">
      <w:pPr>
        <w:jc w:val="both"/>
      </w:pPr>
      <w:r>
        <w:rPr>
          <w:color w:val="000000"/>
        </w:rPr>
        <w:t>1.</w:t>
      </w:r>
      <w:r w:rsidR="00FA5AA7" w:rsidRPr="00B741B5">
        <w:rPr>
          <w:color w:val="000000"/>
        </w:rPr>
        <w:t>Maksymalna wartość przedmiotu umowy została określona na kwotę</w:t>
      </w:r>
      <w:r w:rsidR="00A75E57">
        <w:rPr>
          <w:color w:val="000000"/>
        </w:rPr>
        <w:t xml:space="preserve">: </w:t>
      </w:r>
      <w:r w:rsidR="00D91040">
        <w:rPr>
          <w:b/>
          <w:color w:val="000000"/>
        </w:rPr>
        <w:t>……..</w:t>
      </w:r>
      <w:r w:rsidR="000E32B2">
        <w:rPr>
          <w:b/>
          <w:color w:val="000000"/>
        </w:rPr>
        <w:t xml:space="preserve"> zł</w:t>
      </w:r>
      <w:r w:rsidR="00A75E57" w:rsidRPr="000E32B2">
        <w:rPr>
          <w:b/>
          <w:color w:val="000000"/>
        </w:rPr>
        <w:t xml:space="preserve"> </w:t>
      </w:r>
      <w:r w:rsidR="00FA5AA7" w:rsidRPr="000E32B2">
        <w:rPr>
          <w:b/>
          <w:color w:val="000000"/>
        </w:rPr>
        <w:t xml:space="preserve"> (słownie: </w:t>
      </w:r>
      <w:r w:rsidR="00D91040">
        <w:rPr>
          <w:b/>
          <w:color w:val="000000"/>
        </w:rPr>
        <w:t>…………………………………. )</w:t>
      </w:r>
    </w:p>
    <w:p w14:paraId="1984DEAF" w14:textId="77777777" w:rsidR="00FA5AA7" w:rsidRPr="005A6A4B" w:rsidRDefault="00FA5AA7" w:rsidP="005A6A4B">
      <w:pPr>
        <w:pStyle w:val="Akapitzlist"/>
        <w:numPr>
          <w:ilvl w:val="0"/>
          <w:numId w:val="4"/>
        </w:numPr>
        <w:spacing w:after="100" w:afterAutospacing="1"/>
        <w:ind w:hanging="436"/>
        <w:jc w:val="both"/>
        <w:rPr>
          <w:color w:val="000000"/>
        </w:rPr>
      </w:pPr>
      <w:r w:rsidRPr="005A6A4B">
        <w:rPr>
          <w:color w:val="000000"/>
        </w:rPr>
        <w:t>W przypadku wyczerpania  kwoty określonej w ust. 1 (maksymalnego wynagrodzenia)  przed terminem zakończenia umowy, niniejsza umowa wygasa z dniem wyczerpania kwoty.</w:t>
      </w:r>
    </w:p>
    <w:p w14:paraId="195F906E" w14:textId="32E64EAC" w:rsidR="00FA5AA7" w:rsidRPr="00B741B5" w:rsidRDefault="00FA5AA7" w:rsidP="005A6A4B">
      <w:pPr>
        <w:pStyle w:val="Akapitzlist"/>
        <w:numPr>
          <w:ilvl w:val="0"/>
          <w:numId w:val="4"/>
        </w:numPr>
        <w:spacing w:after="100" w:afterAutospacing="1"/>
        <w:ind w:left="644" w:hanging="360"/>
        <w:jc w:val="both"/>
        <w:rPr>
          <w:color w:val="000000"/>
        </w:rPr>
      </w:pPr>
      <w:r w:rsidRPr="00B741B5">
        <w:rPr>
          <w:color w:val="000000"/>
        </w:rPr>
        <w:t>Ceny jednostkowe podane w formularzu cenowym w ofercie Wykonawcy stanowią załącznik do niniejszej umowy.</w:t>
      </w:r>
    </w:p>
    <w:p w14:paraId="02348FED" w14:textId="77777777" w:rsidR="00FA5AA7" w:rsidRPr="00B741B5" w:rsidRDefault="00FA5AA7" w:rsidP="005A6A4B">
      <w:pPr>
        <w:pStyle w:val="Akapitzlist"/>
        <w:numPr>
          <w:ilvl w:val="0"/>
          <w:numId w:val="4"/>
        </w:numPr>
        <w:spacing w:after="100" w:afterAutospacing="1"/>
        <w:ind w:left="644" w:hanging="360"/>
        <w:jc w:val="both"/>
        <w:rPr>
          <w:color w:val="000000"/>
        </w:rPr>
      </w:pPr>
      <w:r w:rsidRPr="00B741B5">
        <w:rPr>
          <w:color w:val="000000"/>
        </w:rPr>
        <w:t xml:space="preserve">Rozliczenie umowy nastąpi na podstawie faktycznej ilości wysłanych przesyłek oraz cen jednostkowych wskazanych w ofercie.  Liczba ta będzie potwierdzona co do ilości i wagi na podstawie dokumentów nadawczych i odbiorczych. Określone rodzaje i ilości poszczególnych przesyłek w ramach świadczonych usług mogą ulec zmianie w zależności od potrzeb </w:t>
      </w:r>
      <w:r w:rsidRPr="00B741B5">
        <w:rPr>
          <w:color w:val="000000"/>
        </w:rPr>
        <w:lastRenderedPageBreak/>
        <w:t>Zamawiającego. Ilości wskazane w formularzu cenowym są ilościami szacunkowymi i nie stanowią ze strony Zamawiającego zobowiązania  do nadania  przesyłek w podanych ilościach.  Zamawiający zastrzega, że rzeczywiste ilości  przesyłek będą wynikać z aktualnych potrzeb Zamawiającego i mogą odbiegać  od ilości podanych w formularzu ofertowym. W przypadku zmniejszenia tych ilości Wykonawcy nie będą przysługiwały żadne roszczenia.</w:t>
      </w:r>
    </w:p>
    <w:p w14:paraId="358220E9" w14:textId="77777777" w:rsidR="00FA5AA7" w:rsidRPr="00B741B5" w:rsidRDefault="00FA5AA7" w:rsidP="005A6A4B">
      <w:pPr>
        <w:pStyle w:val="Akapitzlist"/>
        <w:numPr>
          <w:ilvl w:val="0"/>
          <w:numId w:val="4"/>
        </w:numPr>
        <w:spacing w:after="100" w:afterAutospacing="1"/>
        <w:ind w:left="644" w:hanging="360"/>
        <w:rPr>
          <w:color w:val="000000"/>
        </w:rPr>
      </w:pPr>
      <w:r w:rsidRPr="00B741B5">
        <w:rPr>
          <w:color w:val="000000"/>
        </w:rPr>
        <w:t>Cena jednostkowa podana  przez Wykonawcę w formularzu ofertowym nie będzie ulegała zmianom przez cały okres  obowiązywania umowy z zastrzeżeniem:</w:t>
      </w:r>
    </w:p>
    <w:p w14:paraId="5C354BC2" w14:textId="77777777" w:rsidR="00FA5AA7" w:rsidRPr="00B741B5" w:rsidRDefault="00FA5AA7" w:rsidP="00EA4201">
      <w:pPr>
        <w:pStyle w:val="Akapitzlist"/>
        <w:spacing w:after="100" w:afterAutospacing="1"/>
        <w:rPr>
          <w:color w:val="000000"/>
        </w:rPr>
      </w:pPr>
      <w:r w:rsidRPr="00B741B5">
        <w:rPr>
          <w:color w:val="000000"/>
        </w:rPr>
        <w:t>a) zmiany stawki VAT na usługi pocztowe.</w:t>
      </w:r>
    </w:p>
    <w:p w14:paraId="03A83C67" w14:textId="77777777" w:rsidR="00FA5AA7" w:rsidRPr="00B741B5" w:rsidRDefault="00FA5AA7" w:rsidP="005A6A4B">
      <w:pPr>
        <w:pStyle w:val="Akapitzlist"/>
        <w:numPr>
          <w:ilvl w:val="0"/>
          <w:numId w:val="4"/>
        </w:numPr>
        <w:spacing w:after="100" w:afterAutospacing="1"/>
        <w:ind w:left="644" w:hanging="360"/>
        <w:rPr>
          <w:color w:val="000000"/>
        </w:rPr>
      </w:pPr>
      <w:r w:rsidRPr="00B741B5">
        <w:rPr>
          <w:b/>
          <w:color w:val="000000"/>
        </w:rPr>
        <w:t>W trakcie realizacji umowy obowiązują ceny  z oferty, które nie ulegną zmianie</w:t>
      </w:r>
      <w:r w:rsidRPr="00B741B5">
        <w:rPr>
          <w:color w:val="000000"/>
        </w:rPr>
        <w:t>.</w:t>
      </w:r>
    </w:p>
    <w:p w14:paraId="6821F69C" w14:textId="77777777" w:rsidR="00FA5AA7" w:rsidRPr="00B741B5" w:rsidRDefault="00FA5AA7" w:rsidP="005A6A4B">
      <w:pPr>
        <w:pStyle w:val="Akapitzlist"/>
        <w:numPr>
          <w:ilvl w:val="0"/>
          <w:numId w:val="4"/>
        </w:numPr>
        <w:spacing w:after="100" w:afterAutospacing="1"/>
        <w:ind w:left="644" w:hanging="360"/>
        <w:jc w:val="both"/>
        <w:rPr>
          <w:color w:val="000000"/>
        </w:rPr>
      </w:pPr>
      <w:r w:rsidRPr="00B741B5">
        <w:rPr>
          <w:color w:val="000000"/>
        </w:rPr>
        <w:t xml:space="preserve">W przypadku ustawowej zmiany stawki od towarów i usług VAT, w trakcie realizacji umowy, Zamawiający zobowiązuje się do zapłaty cen jednostkowych, zgodnie z nową (zmienioną) stawką podatku od towarów i usług VAT. Zmiana stawki podatku  od towarów i usług VAT może nastąpić od nowego (pełnego) okresu rozliczeniowego. </w:t>
      </w:r>
    </w:p>
    <w:p w14:paraId="79FEAB8A" w14:textId="77777777" w:rsidR="00FA5AA7" w:rsidRPr="00B741B5" w:rsidRDefault="00FA5AA7" w:rsidP="005A6A4B">
      <w:pPr>
        <w:pStyle w:val="Akapitzlist"/>
        <w:numPr>
          <w:ilvl w:val="0"/>
          <w:numId w:val="4"/>
        </w:numPr>
        <w:spacing w:after="100" w:afterAutospacing="1"/>
        <w:ind w:left="644" w:hanging="360"/>
        <w:jc w:val="both"/>
        <w:rPr>
          <w:color w:val="000000"/>
        </w:rPr>
      </w:pPr>
      <w:r w:rsidRPr="00B741B5">
        <w:rPr>
          <w:color w:val="000000"/>
        </w:rPr>
        <w:t>Przesyłki, które nie zostały ujęte w formularzu  ofertowym, rozliczane będą wg aktualnego cennika operatora pocztowego  w dniu nadania przesyłki.</w:t>
      </w:r>
    </w:p>
    <w:p w14:paraId="3A07CA6A" w14:textId="6E38CA5B" w:rsidR="00FA5AA7" w:rsidRPr="00B741B5" w:rsidRDefault="00FA5AA7" w:rsidP="005A6A4B">
      <w:pPr>
        <w:pStyle w:val="Akapitzlist"/>
        <w:numPr>
          <w:ilvl w:val="0"/>
          <w:numId w:val="4"/>
        </w:numPr>
        <w:spacing w:after="100" w:afterAutospacing="1"/>
        <w:ind w:left="644" w:hanging="360"/>
        <w:jc w:val="both"/>
        <w:rPr>
          <w:color w:val="000000"/>
        </w:rPr>
      </w:pPr>
      <w:r w:rsidRPr="00B741B5">
        <w:rPr>
          <w:color w:val="000000"/>
        </w:rPr>
        <w:t>Świadczenie usług powszechnych,  zgodnie z art. 43 ust. 1 pkt. 17 ustawy z dnia 11 marca 2004 r. o podatku o</w:t>
      </w:r>
      <w:r w:rsidR="001E64AC">
        <w:rPr>
          <w:color w:val="000000"/>
        </w:rPr>
        <w:t>d towarów i usług (Dz. U. z 2020</w:t>
      </w:r>
      <w:r w:rsidRPr="00B741B5">
        <w:rPr>
          <w:color w:val="000000"/>
        </w:rPr>
        <w:t xml:space="preserve"> r., poz. </w:t>
      </w:r>
      <w:r w:rsidR="001E64AC">
        <w:rPr>
          <w:color w:val="000000"/>
        </w:rPr>
        <w:t>106</w:t>
      </w:r>
      <w:r w:rsidRPr="00B741B5">
        <w:rPr>
          <w:color w:val="000000"/>
        </w:rPr>
        <w:t xml:space="preserve"> z </w:t>
      </w:r>
      <w:proofErr w:type="spellStart"/>
      <w:r w:rsidRPr="00B741B5">
        <w:rPr>
          <w:color w:val="000000"/>
        </w:rPr>
        <w:t>późn</w:t>
      </w:r>
      <w:proofErr w:type="spellEnd"/>
      <w:r w:rsidRPr="00B741B5">
        <w:rPr>
          <w:color w:val="000000"/>
        </w:rPr>
        <w:t>. zm.) na dzień zawarcia umowy jest zwolnione z podatku od towarów i usług.</w:t>
      </w:r>
    </w:p>
    <w:p w14:paraId="57ED12F5" w14:textId="77777777" w:rsidR="00FA5AA7" w:rsidRDefault="00FA5AA7" w:rsidP="00EA4201">
      <w:pPr>
        <w:pStyle w:val="Akapitzlist"/>
        <w:spacing w:after="100" w:afterAutospacing="1"/>
        <w:ind w:left="0"/>
        <w:jc w:val="center"/>
        <w:rPr>
          <w:b/>
          <w:color w:val="000000"/>
        </w:rPr>
      </w:pPr>
    </w:p>
    <w:p w14:paraId="3CFD21A9" w14:textId="77777777" w:rsidR="00FA5AA7" w:rsidRPr="00B741B5" w:rsidRDefault="00FA5AA7" w:rsidP="00EA4201">
      <w:pPr>
        <w:pStyle w:val="Akapitzlist"/>
        <w:spacing w:after="100" w:afterAutospacing="1"/>
        <w:ind w:left="0"/>
        <w:jc w:val="center"/>
        <w:rPr>
          <w:b/>
          <w:color w:val="000000"/>
        </w:rPr>
      </w:pPr>
      <w:r w:rsidRPr="00B741B5">
        <w:rPr>
          <w:b/>
          <w:color w:val="000000"/>
        </w:rPr>
        <w:t>§ 7</w:t>
      </w:r>
    </w:p>
    <w:p w14:paraId="5601365F" w14:textId="77777777" w:rsidR="00FA5AA7" w:rsidRPr="00B741B5" w:rsidRDefault="00FA5AA7" w:rsidP="00EA4201">
      <w:pPr>
        <w:pStyle w:val="Akapitzlist"/>
        <w:spacing w:after="100" w:afterAutospacing="1"/>
        <w:jc w:val="center"/>
        <w:rPr>
          <w:b/>
          <w:color w:val="000000"/>
        </w:rPr>
      </w:pPr>
      <w:r w:rsidRPr="00B741B5">
        <w:rPr>
          <w:b/>
          <w:color w:val="000000"/>
        </w:rPr>
        <w:t>ZASADY WYPŁATY WYNAGRODZENIA</w:t>
      </w:r>
    </w:p>
    <w:p w14:paraId="078FBC86" w14:textId="77777777" w:rsidR="00FA5AA7" w:rsidRPr="00B741B5" w:rsidRDefault="00FA5AA7" w:rsidP="00EA4201">
      <w:pPr>
        <w:pStyle w:val="Akapitzlist"/>
        <w:spacing w:after="100" w:afterAutospacing="1"/>
        <w:jc w:val="center"/>
        <w:rPr>
          <w:b/>
          <w:color w:val="000000"/>
        </w:rPr>
      </w:pPr>
    </w:p>
    <w:p w14:paraId="20877EA5" w14:textId="77777777" w:rsidR="00DB7354" w:rsidRDefault="00FA5AA7" w:rsidP="00EA4201">
      <w:pPr>
        <w:widowControl w:val="0"/>
        <w:numPr>
          <w:ilvl w:val="0"/>
          <w:numId w:val="9"/>
        </w:numPr>
        <w:suppressAutoHyphens/>
        <w:autoSpaceDE w:val="0"/>
        <w:spacing w:after="100" w:afterAutospacing="1"/>
        <w:jc w:val="both"/>
        <w:rPr>
          <w:color w:val="000000"/>
        </w:rPr>
      </w:pPr>
      <w:r w:rsidRPr="00DB7354">
        <w:rPr>
          <w:color w:val="000000"/>
        </w:rPr>
        <w:t>Okresem rozliczeniowym jest każdy zakończony  miesiąc kalendarzowy. Rozliczenie usług następuje na podstawie faktur VAT wystawionych przez Wykonawcę</w:t>
      </w:r>
      <w:r w:rsidR="00DB7354" w:rsidRPr="00DB7354">
        <w:rPr>
          <w:color w:val="000000"/>
        </w:rPr>
        <w:t>.</w:t>
      </w:r>
    </w:p>
    <w:p w14:paraId="22F0AF9F" w14:textId="091252BE" w:rsidR="00FA5AA7" w:rsidRPr="00DB7354" w:rsidRDefault="00FA5AA7" w:rsidP="00EA4201">
      <w:pPr>
        <w:widowControl w:val="0"/>
        <w:numPr>
          <w:ilvl w:val="0"/>
          <w:numId w:val="9"/>
        </w:numPr>
        <w:suppressAutoHyphens/>
        <w:autoSpaceDE w:val="0"/>
        <w:spacing w:after="100" w:afterAutospacing="1"/>
        <w:jc w:val="both"/>
        <w:rPr>
          <w:color w:val="000000"/>
        </w:rPr>
      </w:pPr>
      <w:r w:rsidRPr="00DB7354">
        <w:rPr>
          <w:color w:val="000000"/>
        </w:rPr>
        <w:t>Wykonawca będzie wystawiał faktury VAT dla Zamawiającego na podstawie zrealizowanych usług.</w:t>
      </w:r>
    </w:p>
    <w:p w14:paraId="068E3777" w14:textId="037FC973" w:rsidR="00FA5AA7" w:rsidRPr="00B741B5" w:rsidRDefault="00FA5AA7" w:rsidP="00EA4201">
      <w:pPr>
        <w:widowControl w:val="0"/>
        <w:numPr>
          <w:ilvl w:val="0"/>
          <w:numId w:val="9"/>
        </w:numPr>
        <w:suppressAutoHyphens/>
        <w:autoSpaceDE w:val="0"/>
        <w:spacing w:after="100" w:afterAutospacing="1"/>
        <w:jc w:val="both"/>
        <w:rPr>
          <w:color w:val="000000"/>
        </w:rPr>
      </w:pPr>
      <w:r w:rsidRPr="00B741B5">
        <w:rPr>
          <w:rFonts w:eastAsia="Helvetica"/>
          <w:color w:val="000000"/>
        </w:rPr>
        <w:t>Faktury VAT zostaną przesłane przesyłką priory</w:t>
      </w:r>
      <w:r w:rsidR="00DB7354">
        <w:rPr>
          <w:rFonts w:eastAsia="Helvetica"/>
          <w:color w:val="000000"/>
        </w:rPr>
        <w:t>tetową poleconą  lub dostarczone</w:t>
      </w:r>
      <w:r w:rsidRPr="00B741B5">
        <w:rPr>
          <w:rFonts w:eastAsia="Helvetica"/>
          <w:color w:val="000000"/>
        </w:rPr>
        <w:t xml:space="preserve"> przez upoważnionego przedstawiciela Wykonawcy. </w:t>
      </w:r>
    </w:p>
    <w:p w14:paraId="18F27566" w14:textId="1AC47A15" w:rsidR="00FA5AA7" w:rsidRPr="00B741B5" w:rsidRDefault="00FA5AA7" w:rsidP="00EA4201">
      <w:pPr>
        <w:widowControl w:val="0"/>
        <w:numPr>
          <w:ilvl w:val="0"/>
          <w:numId w:val="9"/>
        </w:numPr>
        <w:suppressAutoHyphens/>
        <w:autoSpaceDE w:val="0"/>
        <w:spacing w:after="100" w:afterAutospacing="1"/>
        <w:jc w:val="both"/>
        <w:rPr>
          <w:color w:val="000000"/>
        </w:rPr>
      </w:pPr>
      <w:r w:rsidRPr="00B741B5">
        <w:rPr>
          <w:rFonts w:eastAsia="Helvetica"/>
          <w:color w:val="000000"/>
        </w:rPr>
        <w:t xml:space="preserve">Należność wynikającą z faktury VAT Zamawiający </w:t>
      </w:r>
      <w:r w:rsidRPr="00B741B5">
        <w:rPr>
          <w:color w:val="000000"/>
        </w:rPr>
        <w:t xml:space="preserve"> </w:t>
      </w:r>
      <w:r w:rsidRPr="00B741B5">
        <w:rPr>
          <w:rFonts w:eastAsia="Helvetica"/>
          <w:color w:val="000000"/>
        </w:rPr>
        <w:t>regulować będzie przelewem na konto Wykonawcy w</w:t>
      </w:r>
      <w:r w:rsidR="00DB7354">
        <w:rPr>
          <w:rFonts w:eastAsia="Helvetica"/>
          <w:color w:val="000000"/>
        </w:rPr>
        <w:t>skazane w fakturze w terminie 14</w:t>
      </w:r>
      <w:r w:rsidRPr="00B741B5">
        <w:rPr>
          <w:rFonts w:eastAsia="Helvetica"/>
          <w:color w:val="000000"/>
        </w:rPr>
        <w:t xml:space="preserve"> dni od daty jej wpływu do Zamawiającego.</w:t>
      </w:r>
    </w:p>
    <w:p w14:paraId="288E8121" w14:textId="77777777" w:rsidR="00FA5AA7" w:rsidRPr="00B741B5" w:rsidRDefault="00FA5AA7" w:rsidP="00EA4201">
      <w:pPr>
        <w:pStyle w:val="Akapitzlist"/>
        <w:numPr>
          <w:ilvl w:val="0"/>
          <w:numId w:val="9"/>
        </w:numPr>
        <w:spacing w:after="100" w:afterAutospacing="1"/>
        <w:jc w:val="both"/>
        <w:rPr>
          <w:color w:val="000000"/>
        </w:rPr>
      </w:pPr>
      <w:r w:rsidRPr="00B741B5">
        <w:rPr>
          <w:color w:val="000000"/>
        </w:rPr>
        <w:t xml:space="preserve">Za dzień dokonania płatności przyjmuje się datę </w:t>
      </w:r>
      <w:r w:rsidR="00804117">
        <w:rPr>
          <w:color w:val="000000"/>
        </w:rPr>
        <w:t>uznania rachunku bankowego Wykonawcy.</w:t>
      </w:r>
    </w:p>
    <w:p w14:paraId="7DFC95DE" w14:textId="77777777" w:rsidR="00FA5AA7" w:rsidRPr="00B741B5" w:rsidRDefault="00FA5AA7" w:rsidP="00EA4201">
      <w:pPr>
        <w:pStyle w:val="Akapitzlist"/>
        <w:numPr>
          <w:ilvl w:val="0"/>
          <w:numId w:val="9"/>
        </w:numPr>
        <w:spacing w:after="100" w:afterAutospacing="1"/>
        <w:jc w:val="both"/>
        <w:rPr>
          <w:color w:val="000000"/>
        </w:rPr>
      </w:pPr>
      <w:r w:rsidRPr="00B741B5">
        <w:rPr>
          <w:color w:val="000000"/>
        </w:rPr>
        <w:t>Zapłata wynagrodzenia Wykonawcy zostanie dokonana w walucie polskiej bez zaliczek.</w:t>
      </w:r>
    </w:p>
    <w:p w14:paraId="7E8C4088" w14:textId="77777777" w:rsidR="00DB7354" w:rsidRDefault="00DB7354" w:rsidP="00EA4201">
      <w:pPr>
        <w:pStyle w:val="Akapitzlist"/>
        <w:spacing w:after="100" w:afterAutospacing="1"/>
        <w:ind w:left="0"/>
        <w:jc w:val="center"/>
        <w:rPr>
          <w:b/>
          <w:color w:val="000000"/>
        </w:rPr>
      </w:pPr>
    </w:p>
    <w:p w14:paraId="1B700019" w14:textId="666206DD" w:rsidR="00FA5AA7" w:rsidRPr="00B741B5" w:rsidRDefault="003A124C" w:rsidP="00EA4201">
      <w:pPr>
        <w:pStyle w:val="Akapitzlist"/>
        <w:spacing w:after="100" w:afterAutospacing="1"/>
        <w:ind w:left="0"/>
        <w:jc w:val="center"/>
        <w:rPr>
          <w:b/>
          <w:color w:val="000000"/>
        </w:rPr>
      </w:pPr>
      <w:r>
        <w:rPr>
          <w:b/>
          <w:color w:val="000000"/>
        </w:rPr>
        <w:t>§ 8</w:t>
      </w:r>
    </w:p>
    <w:p w14:paraId="32C06F90" w14:textId="77777777" w:rsidR="00FA5AA7" w:rsidRPr="00B741B5" w:rsidRDefault="00FA5AA7" w:rsidP="00EA4201">
      <w:pPr>
        <w:pStyle w:val="Akapitzlist"/>
        <w:spacing w:after="100" w:afterAutospacing="1"/>
        <w:ind w:left="0"/>
        <w:jc w:val="center"/>
        <w:rPr>
          <w:b/>
          <w:color w:val="000000"/>
        </w:rPr>
      </w:pPr>
    </w:p>
    <w:p w14:paraId="4C328686" w14:textId="59AE4B4A" w:rsidR="00FA5AA7" w:rsidRPr="00B741B5" w:rsidRDefault="00FA5AA7" w:rsidP="003A124C">
      <w:pPr>
        <w:pStyle w:val="Akapitzlist"/>
        <w:spacing w:after="100" w:afterAutospacing="1"/>
        <w:ind w:left="0"/>
        <w:jc w:val="both"/>
        <w:rPr>
          <w:color w:val="000000"/>
        </w:rPr>
      </w:pPr>
      <w:r w:rsidRPr="00B741B5">
        <w:rPr>
          <w:color w:val="000000"/>
        </w:rPr>
        <w:t>Żadna ze stron nie może przenieść praw i obowiązków wynikających z zawartej umowy na rzecz osób trzecich, bez pisemnej zgody drugiej Strony.</w:t>
      </w:r>
    </w:p>
    <w:p w14:paraId="495FA848" w14:textId="77777777" w:rsidR="00FA5AA7" w:rsidRPr="00B741B5" w:rsidRDefault="00FA5AA7" w:rsidP="00EA4201">
      <w:pPr>
        <w:pStyle w:val="Teksttreci50"/>
        <w:shd w:val="clear" w:color="auto" w:fill="auto"/>
        <w:spacing w:before="0" w:after="100" w:afterAutospacing="1" w:line="240" w:lineRule="auto"/>
        <w:rPr>
          <w:rFonts w:ascii="Times New Roman" w:hAnsi="Times New Roman"/>
          <w:color w:val="000000"/>
          <w:sz w:val="24"/>
          <w:szCs w:val="24"/>
        </w:rPr>
      </w:pPr>
      <w:r w:rsidRPr="00B741B5">
        <w:rPr>
          <w:rFonts w:ascii="Times New Roman" w:hAnsi="Times New Roman"/>
          <w:color w:val="000000"/>
          <w:sz w:val="24"/>
          <w:szCs w:val="24"/>
        </w:rPr>
        <w:t xml:space="preserve">§ </w:t>
      </w:r>
      <w:r w:rsidRPr="00B741B5">
        <w:rPr>
          <w:rStyle w:val="Teksttreci5Calibri"/>
          <w:rFonts w:ascii="Times New Roman" w:hAnsi="Times New Roman"/>
          <w:sz w:val="24"/>
          <w:szCs w:val="24"/>
        </w:rPr>
        <w:t>10</w:t>
      </w:r>
    </w:p>
    <w:p w14:paraId="75C7B7AE" w14:textId="77777777" w:rsidR="00FA5AA7" w:rsidRPr="00B741B5" w:rsidRDefault="00FA5AA7" w:rsidP="00EA4201">
      <w:pPr>
        <w:pStyle w:val="Teksttreci2"/>
        <w:shd w:val="clear" w:color="auto" w:fill="auto"/>
        <w:spacing w:after="100" w:afterAutospacing="1" w:line="240" w:lineRule="auto"/>
        <w:ind w:firstLine="0"/>
        <w:rPr>
          <w:rFonts w:ascii="Times New Roman" w:hAnsi="Times New Roman"/>
          <w:color w:val="000000"/>
          <w:sz w:val="24"/>
          <w:szCs w:val="24"/>
        </w:rPr>
      </w:pPr>
      <w:r w:rsidRPr="00B741B5">
        <w:rPr>
          <w:rFonts w:ascii="Times New Roman" w:hAnsi="Times New Roman"/>
          <w:color w:val="000000"/>
          <w:sz w:val="24"/>
          <w:szCs w:val="24"/>
        </w:rPr>
        <w:t>ZACHOWANIE POUFNOŚCI</w:t>
      </w:r>
    </w:p>
    <w:p w14:paraId="09DE9323" w14:textId="77777777" w:rsidR="00FA5AA7" w:rsidRPr="00B741B5" w:rsidRDefault="00FA5AA7" w:rsidP="00EA4201">
      <w:pPr>
        <w:pStyle w:val="Teksttreci0"/>
        <w:shd w:val="clear" w:color="auto" w:fill="auto"/>
        <w:spacing w:before="0" w:after="100" w:afterAutospacing="1" w:line="240" w:lineRule="auto"/>
        <w:ind w:left="40" w:right="40" w:firstLine="0"/>
        <w:rPr>
          <w:rFonts w:ascii="Times New Roman" w:hAnsi="Times New Roman"/>
          <w:color w:val="000000"/>
          <w:sz w:val="24"/>
          <w:szCs w:val="24"/>
        </w:rPr>
      </w:pPr>
      <w:r w:rsidRPr="00B741B5">
        <w:rPr>
          <w:rFonts w:ascii="Times New Roman" w:hAnsi="Times New Roman"/>
          <w:color w:val="000000"/>
          <w:sz w:val="24"/>
          <w:szCs w:val="24"/>
        </w:rPr>
        <w:t>Strony umowy zobowiązują się do zachowania w poufności wszelkich informacji, w szczególności informacji o danych osobowych, w których posiadanie weszły lub wejdą w związku z realizacją niniejszej umowy. Strony umowy zobowiązują się również do zachowania w tajemnicy oraz odpowiedniego zabezpieczenia wszelkich dokumentów przekazanych przez druga stronę. Uzyskane informacje oraz otrzymane dokumenty mogą być wykorzystane wyłącznie w celach związanych z realizacją umowy.</w:t>
      </w:r>
    </w:p>
    <w:p w14:paraId="3ABF622F" w14:textId="77777777" w:rsidR="00FA5AA7" w:rsidRDefault="00FA5AA7" w:rsidP="00EA4201">
      <w:pPr>
        <w:pStyle w:val="Akapitzlist"/>
        <w:spacing w:after="100" w:afterAutospacing="1"/>
        <w:ind w:left="0"/>
        <w:jc w:val="center"/>
        <w:rPr>
          <w:b/>
          <w:color w:val="000000"/>
        </w:rPr>
      </w:pPr>
      <w:r w:rsidRPr="00B741B5">
        <w:rPr>
          <w:b/>
          <w:color w:val="000000"/>
        </w:rPr>
        <w:t>§ 11</w:t>
      </w:r>
    </w:p>
    <w:p w14:paraId="0E8B2B28" w14:textId="77777777" w:rsidR="003A124C" w:rsidRPr="00B741B5" w:rsidRDefault="003A124C" w:rsidP="00EA4201">
      <w:pPr>
        <w:pStyle w:val="Akapitzlist"/>
        <w:spacing w:after="100" w:afterAutospacing="1"/>
        <w:ind w:left="0"/>
        <w:jc w:val="center"/>
        <w:rPr>
          <w:b/>
          <w:color w:val="000000"/>
        </w:rPr>
      </w:pPr>
    </w:p>
    <w:p w14:paraId="5B266EF4" w14:textId="77777777" w:rsidR="00FA5AA7" w:rsidRPr="00B741B5" w:rsidRDefault="00FA5AA7" w:rsidP="00EA4201">
      <w:pPr>
        <w:pStyle w:val="Akapitzlist"/>
        <w:spacing w:after="100" w:afterAutospacing="1"/>
        <w:ind w:left="0"/>
        <w:jc w:val="center"/>
        <w:rPr>
          <w:b/>
          <w:color w:val="000000"/>
        </w:rPr>
      </w:pPr>
      <w:r w:rsidRPr="00B741B5">
        <w:rPr>
          <w:b/>
          <w:color w:val="000000"/>
        </w:rPr>
        <w:lastRenderedPageBreak/>
        <w:t>KARY UMOWNE</w:t>
      </w:r>
    </w:p>
    <w:p w14:paraId="6C7B6439" w14:textId="77777777" w:rsidR="00FA5AA7" w:rsidRPr="00B741B5" w:rsidRDefault="00FA5AA7" w:rsidP="00EA4201">
      <w:pPr>
        <w:pStyle w:val="Akapitzlist"/>
        <w:spacing w:after="100" w:afterAutospacing="1"/>
        <w:ind w:left="0"/>
        <w:jc w:val="center"/>
        <w:rPr>
          <w:b/>
          <w:color w:val="000000"/>
        </w:rPr>
      </w:pPr>
    </w:p>
    <w:p w14:paraId="54C0D9E3" w14:textId="77777777" w:rsidR="00FA5AA7" w:rsidRPr="00B741B5" w:rsidRDefault="00FA5AA7" w:rsidP="00EA4201">
      <w:pPr>
        <w:pStyle w:val="Akapitzlist"/>
        <w:numPr>
          <w:ilvl w:val="0"/>
          <w:numId w:val="11"/>
        </w:numPr>
        <w:spacing w:after="100" w:afterAutospacing="1"/>
        <w:jc w:val="both"/>
        <w:rPr>
          <w:color w:val="000000"/>
        </w:rPr>
      </w:pPr>
      <w:r w:rsidRPr="00B741B5">
        <w:rPr>
          <w:color w:val="000000"/>
        </w:rPr>
        <w:t xml:space="preserve">W przypadku niewykonania lub nierzetelnego wykonania umowy Wykonawca zobowiązuje się do zapłaty kary umownej Zamawiającemu w maksymalnej wysokości  określonej  w rozdziale 8 ustawy z dnia 23 listopada 2012  Prawo pocztowe.  </w:t>
      </w:r>
    </w:p>
    <w:p w14:paraId="0573CAFC" w14:textId="77777777" w:rsidR="00FA5AA7" w:rsidRPr="00B741B5" w:rsidRDefault="00FA5AA7" w:rsidP="00EA4201">
      <w:pPr>
        <w:pStyle w:val="Akapitzlist"/>
        <w:numPr>
          <w:ilvl w:val="0"/>
          <w:numId w:val="11"/>
        </w:numPr>
        <w:spacing w:after="100" w:afterAutospacing="1"/>
        <w:jc w:val="both"/>
        <w:rPr>
          <w:color w:val="000000"/>
        </w:rPr>
      </w:pPr>
      <w:r w:rsidRPr="00B741B5">
        <w:rPr>
          <w:color w:val="000000"/>
        </w:rPr>
        <w:t>Zamawiający ma prawo do potrącenia wartości naliczonych kar umownych z należnego Wykonawcy wynagrodzenia.</w:t>
      </w:r>
    </w:p>
    <w:p w14:paraId="463EE024" w14:textId="77777777" w:rsidR="00FA5AA7" w:rsidRPr="00B741B5" w:rsidRDefault="00FA5AA7" w:rsidP="00EA4201">
      <w:pPr>
        <w:pStyle w:val="Akapitzlist"/>
        <w:numPr>
          <w:ilvl w:val="0"/>
          <w:numId w:val="11"/>
        </w:numPr>
        <w:spacing w:after="100" w:afterAutospacing="1"/>
        <w:jc w:val="both"/>
        <w:rPr>
          <w:color w:val="000000"/>
        </w:rPr>
      </w:pPr>
      <w:r w:rsidRPr="00B741B5">
        <w:rPr>
          <w:color w:val="000000"/>
        </w:rPr>
        <w:t>Niezależnie od kar umownych Zamawiający może dochodzić odszkodowania uzupełniającego na zasadach ogólnych.</w:t>
      </w:r>
    </w:p>
    <w:p w14:paraId="7529A090" w14:textId="77777777" w:rsidR="00FA5AA7" w:rsidRPr="00B741B5" w:rsidRDefault="00FA5AA7" w:rsidP="00EA4201">
      <w:pPr>
        <w:pStyle w:val="NormalnyWeb"/>
        <w:widowControl/>
        <w:numPr>
          <w:ilvl w:val="0"/>
          <w:numId w:val="11"/>
        </w:numPr>
        <w:adjustRightInd/>
        <w:spacing w:before="0" w:beforeAutospacing="0" w:line="240" w:lineRule="auto"/>
        <w:textAlignment w:val="auto"/>
        <w:rPr>
          <w:rFonts w:ascii="Times New Roman" w:hAnsi="Times New Roman" w:cs="Times New Roman"/>
          <w:color w:val="000000"/>
          <w:spacing w:val="2"/>
        </w:rPr>
      </w:pPr>
      <w:r w:rsidRPr="00B741B5">
        <w:rPr>
          <w:rFonts w:ascii="Times New Roman" w:hAnsi="Times New Roman" w:cs="Times New Roman"/>
          <w:color w:val="000000"/>
        </w:rPr>
        <w:t xml:space="preserve">W przypadku utraty, ubytku, uszkodzenia przesyłki bądź niewykonania lub nienależytego wykonania przedmiotu umowy Wykonawca zapłaci Zamawiającemu należne odszkodowanie i inne roszczenia, zgodnie z przepisami rozdziału 8 ustawy </w:t>
      </w:r>
      <w:r w:rsidRPr="00B741B5">
        <w:rPr>
          <w:rFonts w:ascii="Times New Roman" w:hAnsi="Times New Roman" w:cs="Times New Roman"/>
          <w:color w:val="000000"/>
          <w:spacing w:val="2"/>
        </w:rPr>
        <w:t xml:space="preserve">z dnia 23 listopada 2012 r. Prawo pocztowe </w:t>
      </w:r>
    </w:p>
    <w:p w14:paraId="5901AC32" w14:textId="77777777" w:rsidR="00FA5AA7" w:rsidRPr="00B741B5" w:rsidRDefault="00FA5AA7" w:rsidP="00EA4201">
      <w:pPr>
        <w:pStyle w:val="NormalnyWeb"/>
        <w:widowControl/>
        <w:numPr>
          <w:ilvl w:val="0"/>
          <w:numId w:val="11"/>
        </w:numPr>
        <w:adjustRightInd/>
        <w:spacing w:before="0" w:beforeAutospacing="0" w:line="240" w:lineRule="auto"/>
        <w:textAlignment w:val="auto"/>
        <w:rPr>
          <w:rFonts w:ascii="Times New Roman" w:hAnsi="Times New Roman" w:cs="Times New Roman"/>
          <w:color w:val="000000"/>
          <w:spacing w:val="2"/>
        </w:rPr>
      </w:pPr>
      <w:r w:rsidRPr="00B741B5">
        <w:rPr>
          <w:rFonts w:ascii="Times New Roman" w:hAnsi="Times New Roman" w:cs="Times New Roman"/>
          <w:color w:val="000000"/>
          <w:spacing w:val="2"/>
        </w:rPr>
        <w:t xml:space="preserve">Wykonawca ponosi odpowiedzialność materialną za szkody wyrządzone przez osoby, którym powierzył świadczenie usług objętych przedmiotem umowy, w razie </w:t>
      </w:r>
      <w:r w:rsidRPr="00B741B5">
        <w:rPr>
          <w:rFonts w:ascii="Times New Roman" w:hAnsi="Times New Roman" w:cs="Times New Roman"/>
          <w:color w:val="000000"/>
        </w:rPr>
        <w:t>niewykonania lub nienależytego wykonania tych obowiązków przez Wykonawcę – jak za swoje własne działania lub zaniechania.</w:t>
      </w:r>
    </w:p>
    <w:p w14:paraId="3037EBFB" w14:textId="77777777" w:rsidR="00FA5AA7" w:rsidRPr="00B741B5" w:rsidRDefault="00FA5AA7" w:rsidP="00EA4201">
      <w:pPr>
        <w:pStyle w:val="NormalnyWeb"/>
        <w:widowControl/>
        <w:numPr>
          <w:ilvl w:val="0"/>
          <w:numId w:val="11"/>
        </w:numPr>
        <w:adjustRightInd/>
        <w:spacing w:before="0" w:beforeAutospacing="0" w:line="240" w:lineRule="auto"/>
        <w:textAlignment w:val="auto"/>
        <w:rPr>
          <w:rFonts w:ascii="Times New Roman" w:hAnsi="Times New Roman" w:cs="Times New Roman"/>
          <w:color w:val="000000"/>
          <w:spacing w:val="2"/>
        </w:rPr>
      </w:pPr>
      <w:r w:rsidRPr="00B741B5">
        <w:rPr>
          <w:rFonts w:ascii="Times New Roman" w:hAnsi="Times New Roman" w:cs="Times New Roman"/>
          <w:color w:val="000000"/>
        </w:rPr>
        <w:t>W przypadku  powstania szkody w mieniu Zamawiającego, bądź  w mieniu oddanym do dyspozycji Wykonawcy, odpowiedzialność operatora pocztowego będzie  egzekwowana zgodnie z przepisami zawartymi w rozdziale 8 ustawie z dnia 23 listopada 2012 r. Prawo pocztowe.</w:t>
      </w:r>
    </w:p>
    <w:p w14:paraId="6C64D2A6" w14:textId="77777777" w:rsidR="00FA5AA7" w:rsidRDefault="00FA5AA7" w:rsidP="00EA4201">
      <w:pPr>
        <w:pStyle w:val="Akapitzlist"/>
        <w:spacing w:after="100" w:afterAutospacing="1"/>
        <w:ind w:left="0"/>
        <w:jc w:val="center"/>
        <w:rPr>
          <w:b/>
          <w:color w:val="000000"/>
        </w:rPr>
      </w:pPr>
    </w:p>
    <w:p w14:paraId="72F21BAB" w14:textId="77777777" w:rsidR="00FA5AA7" w:rsidRPr="00B741B5" w:rsidRDefault="00FA5AA7" w:rsidP="00EA4201">
      <w:pPr>
        <w:pStyle w:val="Akapitzlist"/>
        <w:spacing w:after="100" w:afterAutospacing="1"/>
        <w:ind w:left="0"/>
        <w:jc w:val="center"/>
        <w:rPr>
          <w:b/>
          <w:color w:val="000000"/>
        </w:rPr>
      </w:pPr>
      <w:r w:rsidRPr="00B741B5">
        <w:rPr>
          <w:b/>
          <w:color w:val="000000"/>
        </w:rPr>
        <w:t>§ 12</w:t>
      </w:r>
    </w:p>
    <w:p w14:paraId="4D1C6894" w14:textId="77777777" w:rsidR="00FA5AA7" w:rsidRPr="00B741B5" w:rsidRDefault="00FA5AA7" w:rsidP="00EA4201">
      <w:pPr>
        <w:pStyle w:val="Akapitzlist"/>
        <w:spacing w:after="100" w:afterAutospacing="1"/>
        <w:ind w:left="0"/>
        <w:jc w:val="center"/>
        <w:rPr>
          <w:b/>
          <w:color w:val="000000"/>
        </w:rPr>
      </w:pPr>
      <w:r w:rsidRPr="00B741B5">
        <w:rPr>
          <w:b/>
          <w:color w:val="000000"/>
        </w:rPr>
        <w:t xml:space="preserve">ODSTĄPIENIE OD UMOWY  I ROZWIĄZANIE UMOWY </w:t>
      </w:r>
    </w:p>
    <w:p w14:paraId="55E4E08A" w14:textId="77777777" w:rsidR="00FA5AA7" w:rsidRPr="00B741B5" w:rsidRDefault="00FA5AA7" w:rsidP="00EA4201">
      <w:pPr>
        <w:pStyle w:val="Akapitzlist"/>
        <w:spacing w:after="100" w:afterAutospacing="1"/>
        <w:ind w:left="0"/>
        <w:jc w:val="center"/>
        <w:rPr>
          <w:b/>
          <w:color w:val="000000"/>
        </w:rPr>
      </w:pPr>
    </w:p>
    <w:p w14:paraId="4886E1C1" w14:textId="77777777" w:rsidR="00FA5AA7" w:rsidRPr="00B741B5" w:rsidRDefault="00FA5AA7" w:rsidP="00EA4201">
      <w:pPr>
        <w:pStyle w:val="Akapitzlist"/>
        <w:numPr>
          <w:ilvl w:val="0"/>
          <w:numId w:val="12"/>
        </w:numPr>
        <w:spacing w:after="100" w:afterAutospacing="1"/>
        <w:jc w:val="both"/>
        <w:rPr>
          <w:color w:val="000000"/>
        </w:rPr>
      </w:pPr>
      <w:r w:rsidRPr="00B741B5">
        <w:rPr>
          <w:color w:val="000000"/>
        </w:rPr>
        <w:t>Zamawiający może odstąpić od umowy w razie wystąpienia istotnej zmiany okoliczności powodującej, że wykonanie umowy nie leży w interesie publicznym, czego nie można było przewidzieć w chwili zawarcia umowy. Zamawiający może odstąpić od umowy w terminie 30 dni od uzyskania wiadomości o tych okolicznościach. W takim przypadku Wykonawca może żądać wyłącznie wynagrodzenia  należnego z tytułu wykonania części umowy.</w:t>
      </w:r>
    </w:p>
    <w:p w14:paraId="798F77DC" w14:textId="77777777" w:rsidR="00FA5AA7" w:rsidRPr="00B741B5" w:rsidRDefault="00FA5AA7" w:rsidP="00EA4201">
      <w:pPr>
        <w:pStyle w:val="NormalnyWeb"/>
        <w:widowControl/>
        <w:numPr>
          <w:ilvl w:val="0"/>
          <w:numId w:val="12"/>
        </w:numPr>
        <w:adjustRightInd/>
        <w:spacing w:before="0" w:beforeAutospacing="0" w:line="240" w:lineRule="auto"/>
        <w:textAlignment w:val="auto"/>
        <w:rPr>
          <w:rFonts w:ascii="Times New Roman" w:hAnsi="Times New Roman" w:cs="Times New Roman"/>
          <w:color w:val="000000"/>
        </w:rPr>
      </w:pPr>
      <w:r w:rsidRPr="00B741B5">
        <w:rPr>
          <w:rFonts w:ascii="Times New Roman" w:hAnsi="Times New Roman" w:cs="Times New Roman"/>
          <w:color w:val="000000"/>
        </w:rPr>
        <w:t>Zamawiający może rozwiązać umowę ze skutkiem natychmiastowym w przypadku:</w:t>
      </w:r>
    </w:p>
    <w:p w14:paraId="0FF62F75" w14:textId="77777777" w:rsidR="00FA5AA7" w:rsidRPr="00B741B5" w:rsidRDefault="00FA5AA7" w:rsidP="00EA4201">
      <w:pPr>
        <w:pStyle w:val="NormalnyWeb"/>
        <w:widowControl/>
        <w:numPr>
          <w:ilvl w:val="0"/>
          <w:numId w:val="13"/>
        </w:numPr>
        <w:adjustRightInd/>
        <w:spacing w:before="0" w:beforeAutospacing="0" w:line="240" w:lineRule="auto"/>
        <w:textAlignment w:val="auto"/>
        <w:rPr>
          <w:rFonts w:ascii="Times New Roman" w:hAnsi="Times New Roman" w:cs="Times New Roman"/>
          <w:color w:val="000000"/>
        </w:rPr>
      </w:pPr>
      <w:r w:rsidRPr="00B741B5">
        <w:rPr>
          <w:rFonts w:ascii="Times New Roman" w:hAnsi="Times New Roman" w:cs="Times New Roman"/>
          <w:color w:val="000000"/>
        </w:rPr>
        <w:t>wykreślenia Wykonawcy z rejestru prowadzonego przez Prezesa Urzędu Komunikacji Elektronicznej,</w:t>
      </w:r>
    </w:p>
    <w:p w14:paraId="72874AC8" w14:textId="77777777" w:rsidR="00FA5AA7" w:rsidRPr="00B741B5" w:rsidRDefault="00FA5AA7" w:rsidP="00EA4201">
      <w:pPr>
        <w:pStyle w:val="NormalnyWeb"/>
        <w:widowControl/>
        <w:numPr>
          <w:ilvl w:val="0"/>
          <w:numId w:val="13"/>
        </w:numPr>
        <w:adjustRightInd/>
        <w:spacing w:before="0" w:beforeAutospacing="0" w:line="240" w:lineRule="auto"/>
        <w:textAlignment w:val="auto"/>
        <w:rPr>
          <w:rFonts w:ascii="Times New Roman" w:hAnsi="Times New Roman" w:cs="Times New Roman"/>
          <w:color w:val="000000"/>
        </w:rPr>
      </w:pPr>
      <w:r w:rsidRPr="00B741B5">
        <w:rPr>
          <w:rFonts w:ascii="Times New Roman" w:hAnsi="Times New Roman" w:cs="Times New Roman"/>
          <w:color w:val="000000"/>
        </w:rPr>
        <w:t xml:space="preserve">niewykonania lub nienależytego wykonania umowy przez Wykonawcę.  </w:t>
      </w:r>
    </w:p>
    <w:p w14:paraId="4B4CCC19" w14:textId="77777777" w:rsidR="00FA5AA7" w:rsidRPr="00B741B5" w:rsidRDefault="00FA5AA7" w:rsidP="00EA4201">
      <w:pPr>
        <w:pStyle w:val="Akapitzlist"/>
        <w:numPr>
          <w:ilvl w:val="0"/>
          <w:numId w:val="12"/>
        </w:numPr>
        <w:spacing w:after="100" w:afterAutospacing="1"/>
        <w:jc w:val="both"/>
        <w:rPr>
          <w:color w:val="000000"/>
        </w:rPr>
      </w:pPr>
      <w:r w:rsidRPr="00B741B5">
        <w:rPr>
          <w:color w:val="000000"/>
        </w:rPr>
        <w:t>W przypadku odstąpienia od umowy lub jej rozwiązania, Strony zobowiązują się do dokonania, w terminie 2 miesięcy od zakończenia obowiązywania umowy, rozliczenia liczby nadanych/zwróconych przesyłek, oraz zastosowanych opłat, a w razie potrzeby również do zwrotu kwot nienależnych wynikających z takiego rozliczenia na podstawie wystawionych przez Wykonawcę faktur korygujących VAT.</w:t>
      </w:r>
    </w:p>
    <w:p w14:paraId="5C3EB538" w14:textId="77777777" w:rsidR="00FA5AA7" w:rsidRPr="00B741B5" w:rsidRDefault="00FA5AA7" w:rsidP="00EA4201">
      <w:pPr>
        <w:pStyle w:val="Akapitzlist"/>
        <w:numPr>
          <w:ilvl w:val="0"/>
          <w:numId w:val="12"/>
        </w:numPr>
        <w:spacing w:after="100" w:afterAutospacing="1"/>
        <w:jc w:val="both"/>
        <w:rPr>
          <w:color w:val="000000"/>
        </w:rPr>
      </w:pPr>
      <w:r w:rsidRPr="00B741B5">
        <w:rPr>
          <w:color w:val="000000"/>
        </w:rPr>
        <w:t>Rozwiązanie umowy powinno mieć formę pisemną.</w:t>
      </w:r>
    </w:p>
    <w:p w14:paraId="6CBB12E3" w14:textId="77777777" w:rsidR="00FA5AA7" w:rsidRPr="00B741B5" w:rsidRDefault="00FA5AA7" w:rsidP="00EA4201">
      <w:pPr>
        <w:pStyle w:val="Akapitzlist"/>
        <w:spacing w:after="100" w:afterAutospacing="1"/>
        <w:jc w:val="both"/>
        <w:rPr>
          <w:color w:val="000000"/>
        </w:rPr>
      </w:pPr>
    </w:p>
    <w:p w14:paraId="5FD07DBB" w14:textId="77777777" w:rsidR="00FA5AA7" w:rsidRPr="00B741B5" w:rsidRDefault="00FA5AA7" w:rsidP="00EA4201">
      <w:pPr>
        <w:pStyle w:val="Akapitzlist"/>
        <w:spacing w:after="100" w:afterAutospacing="1"/>
        <w:ind w:left="0"/>
        <w:jc w:val="center"/>
        <w:rPr>
          <w:b/>
          <w:color w:val="000000"/>
        </w:rPr>
      </w:pPr>
      <w:r w:rsidRPr="00B741B5">
        <w:rPr>
          <w:b/>
          <w:color w:val="000000"/>
        </w:rPr>
        <w:t>§ 13</w:t>
      </w:r>
    </w:p>
    <w:p w14:paraId="5C746518" w14:textId="77777777" w:rsidR="00FA5AA7" w:rsidRPr="00B741B5" w:rsidRDefault="00FA5AA7" w:rsidP="00EA4201">
      <w:pPr>
        <w:pStyle w:val="Teksttreci2"/>
        <w:shd w:val="clear" w:color="auto" w:fill="auto"/>
        <w:spacing w:after="100" w:afterAutospacing="1" w:line="240" w:lineRule="auto"/>
        <w:ind w:firstLine="0"/>
        <w:rPr>
          <w:rFonts w:ascii="Times New Roman" w:hAnsi="Times New Roman"/>
          <w:color w:val="000000"/>
          <w:sz w:val="24"/>
          <w:szCs w:val="24"/>
        </w:rPr>
      </w:pPr>
      <w:r w:rsidRPr="00B741B5">
        <w:rPr>
          <w:rFonts w:ascii="Times New Roman" w:hAnsi="Times New Roman"/>
          <w:color w:val="000000"/>
          <w:sz w:val="24"/>
          <w:szCs w:val="24"/>
        </w:rPr>
        <w:t>ZMIANY UMOWY</w:t>
      </w:r>
    </w:p>
    <w:p w14:paraId="785734B7" w14:textId="77777777" w:rsidR="00FA5AA7" w:rsidRPr="00B741B5" w:rsidRDefault="00FA5AA7" w:rsidP="00EA4201">
      <w:pPr>
        <w:pStyle w:val="Teksttreci0"/>
        <w:numPr>
          <w:ilvl w:val="0"/>
          <w:numId w:val="14"/>
        </w:numPr>
        <w:shd w:val="clear" w:color="auto" w:fill="auto"/>
        <w:spacing w:before="0" w:after="100" w:afterAutospacing="1" w:line="240" w:lineRule="auto"/>
        <w:ind w:left="600" w:right="40" w:hanging="174"/>
        <w:rPr>
          <w:rFonts w:ascii="Times New Roman" w:hAnsi="Times New Roman"/>
          <w:color w:val="000000"/>
          <w:sz w:val="24"/>
          <w:szCs w:val="24"/>
        </w:rPr>
      </w:pPr>
      <w:r w:rsidRPr="00B741B5">
        <w:rPr>
          <w:rFonts w:ascii="Times New Roman" w:hAnsi="Times New Roman"/>
          <w:color w:val="000000"/>
          <w:sz w:val="24"/>
          <w:szCs w:val="24"/>
        </w:rPr>
        <w:t xml:space="preserve"> Zamawiający określa możliwości dokonania ewentualnej zmiany umowy z Wykonawcą w przypadku:</w:t>
      </w:r>
    </w:p>
    <w:p w14:paraId="448E3901" w14:textId="77777777" w:rsidR="00FA5AA7" w:rsidRPr="00B741B5" w:rsidRDefault="00FA5AA7" w:rsidP="00EA4201">
      <w:pPr>
        <w:pStyle w:val="Teksttreci0"/>
        <w:numPr>
          <w:ilvl w:val="0"/>
          <w:numId w:val="15"/>
        </w:numPr>
        <w:shd w:val="clear" w:color="auto" w:fill="auto"/>
        <w:spacing w:before="0" w:after="100" w:afterAutospacing="1" w:line="240" w:lineRule="auto"/>
        <w:ind w:left="709" w:hanging="283"/>
        <w:rPr>
          <w:rFonts w:ascii="Times New Roman" w:hAnsi="Times New Roman"/>
          <w:color w:val="000000"/>
          <w:sz w:val="24"/>
          <w:szCs w:val="24"/>
        </w:rPr>
      </w:pPr>
      <w:r w:rsidRPr="00B741B5">
        <w:rPr>
          <w:rFonts w:ascii="Times New Roman" w:hAnsi="Times New Roman"/>
          <w:color w:val="000000"/>
          <w:sz w:val="24"/>
          <w:szCs w:val="24"/>
        </w:rPr>
        <w:t xml:space="preserve"> zmiany warunków i terminów płatności,</w:t>
      </w:r>
    </w:p>
    <w:p w14:paraId="1F2DC431" w14:textId="77777777" w:rsidR="00FA5AA7" w:rsidRPr="00B741B5" w:rsidRDefault="00FA5AA7" w:rsidP="00EA4201">
      <w:pPr>
        <w:pStyle w:val="Teksttreci0"/>
        <w:numPr>
          <w:ilvl w:val="0"/>
          <w:numId w:val="15"/>
        </w:numPr>
        <w:shd w:val="clear" w:color="auto" w:fill="auto"/>
        <w:spacing w:before="0" w:after="100" w:afterAutospacing="1" w:line="240" w:lineRule="auto"/>
        <w:ind w:left="709" w:right="40" w:hanging="283"/>
        <w:rPr>
          <w:rFonts w:ascii="Times New Roman" w:hAnsi="Times New Roman"/>
          <w:color w:val="000000"/>
          <w:sz w:val="24"/>
          <w:szCs w:val="24"/>
        </w:rPr>
      </w:pPr>
      <w:r w:rsidRPr="00B741B5">
        <w:rPr>
          <w:rFonts w:ascii="Times New Roman" w:hAnsi="Times New Roman"/>
          <w:color w:val="000000"/>
          <w:sz w:val="24"/>
          <w:szCs w:val="24"/>
        </w:rPr>
        <w:lastRenderedPageBreak/>
        <w:t xml:space="preserve"> zmiany sposobu realizacji zamówienia, jeśli rozwiązania zaproponowane przez Zamawiającego lub Wykonawcę przyczyni się do uzyskania wyższej jakości końcowej zamówienia, przy czym zmiana ta nie będzie miała wpływu na wysokość wynagrodzenia Wykonawcy,</w:t>
      </w:r>
    </w:p>
    <w:p w14:paraId="39CC43B3" w14:textId="77777777" w:rsidR="00FA5AA7" w:rsidRPr="00B741B5" w:rsidRDefault="00FA5AA7" w:rsidP="00EA4201">
      <w:pPr>
        <w:pStyle w:val="Teksttreci0"/>
        <w:numPr>
          <w:ilvl w:val="0"/>
          <w:numId w:val="15"/>
        </w:numPr>
        <w:shd w:val="clear" w:color="auto" w:fill="auto"/>
        <w:spacing w:before="0" w:after="100" w:afterAutospacing="1" w:line="240" w:lineRule="auto"/>
        <w:ind w:right="40"/>
        <w:rPr>
          <w:rFonts w:ascii="Times New Roman" w:hAnsi="Times New Roman"/>
          <w:color w:val="000000"/>
          <w:sz w:val="24"/>
          <w:szCs w:val="24"/>
        </w:rPr>
      </w:pPr>
      <w:r w:rsidRPr="00B741B5">
        <w:rPr>
          <w:rFonts w:ascii="Times New Roman" w:hAnsi="Times New Roman"/>
          <w:color w:val="000000"/>
          <w:sz w:val="24"/>
          <w:szCs w:val="24"/>
        </w:rPr>
        <w:t>w</w:t>
      </w:r>
      <w:r w:rsidRPr="00B741B5">
        <w:rPr>
          <w:rFonts w:ascii="Times New Roman" w:hAnsi="Times New Roman"/>
          <w:bCs/>
          <w:color w:val="000000"/>
          <w:sz w:val="24"/>
          <w:szCs w:val="24"/>
        </w:rPr>
        <w:t>prowadzenia systemu umożliwiającego świadczenie usług pocztowych w obrocie krajowym i zagranicznym przy użyciu maszyny do frankowania, automatycznie nadrukowującej na kopercie opłaty pocztowej,</w:t>
      </w:r>
    </w:p>
    <w:p w14:paraId="6C4DF0D5" w14:textId="77777777" w:rsidR="00FA5AA7" w:rsidRPr="00B741B5" w:rsidRDefault="00FA5AA7" w:rsidP="00EA4201">
      <w:pPr>
        <w:pStyle w:val="Teksttreci0"/>
        <w:numPr>
          <w:ilvl w:val="0"/>
          <w:numId w:val="15"/>
        </w:numPr>
        <w:shd w:val="clear" w:color="auto" w:fill="auto"/>
        <w:spacing w:before="0" w:after="100" w:afterAutospacing="1" w:line="240" w:lineRule="auto"/>
        <w:ind w:right="40"/>
        <w:rPr>
          <w:rFonts w:ascii="Times New Roman" w:hAnsi="Times New Roman"/>
          <w:color w:val="000000"/>
          <w:sz w:val="24"/>
          <w:szCs w:val="24"/>
        </w:rPr>
      </w:pPr>
      <w:r w:rsidRPr="00B741B5">
        <w:rPr>
          <w:rFonts w:ascii="Times New Roman" w:hAnsi="Times New Roman"/>
          <w:color w:val="000000"/>
          <w:sz w:val="24"/>
          <w:szCs w:val="24"/>
        </w:rPr>
        <w:t xml:space="preserve"> zmiany stawki podatku VAT na usługi pocztowe, a w związku z tym zmiana cen jednostkowych odpowiednio do stawki podatku,</w:t>
      </w:r>
    </w:p>
    <w:p w14:paraId="051D0E2C" w14:textId="77777777" w:rsidR="00FA5AA7" w:rsidRPr="00B741B5" w:rsidRDefault="00FA5AA7" w:rsidP="00EA4201">
      <w:pPr>
        <w:numPr>
          <w:ilvl w:val="0"/>
          <w:numId w:val="15"/>
        </w:numPr>
        <w:autoSpaceDN w:val="0"/>
        <w:spacing w:after="100" w:afterAutospacing="1"/>
        <w:ind w:hanging="284"/>
        <w:jc w:val="both"/>
        <w:rPr>
          <w:color w:val="000000"/>
        </w:rPr>
      </w:pPr>
      <w:r w:rsidRPr="00B741B5">
        <w:rPr>
          <w:color w:val="000000"/>
        </w:rPr>
        <w:t>ceny określone przez Wykonawcę w ofercie ulegną obniżeniu w toku realizacji zamówienia w  przypadku, gdy opłaty pocztowe wynikające z cennika lub regulaminu Wykonawcy będą niższe od cen wynikających w przedłożonej ofercie,</w:t>
      </w:r>
    </w:p>
    <w:p w14:paraId="46B56BF3" w14:textId="3A72EC3F" w:rsidR="00FA5AA7" w:rsidRPr="00B741B5" w:rsidRDefault="00FA5AA7" w:rsidP="00EA4201">
      <w:pPr>
        <w:numPr>
          <w:ilvl w:val="0"/>
          <w:numId w:val="15"/>
        </w:numPr>
        <w:autoSpaceDN w:val="0"/>
        <w:spacing w:after="100" w:afterAutospacing="1"/>
        <w:ind w:hanging="284"/>
        <w:jc w:val="both"/>
        <w:rPr>
          <w:color w:val="000000"/>
        </w:rPr>
      </w:pPr>
      <w:r w:rsidRPr="00B741B5">
        <w:rPr>
          <w:color w:val="000000"/>
        </w:rPr>
        <w:t>zmiany przepisów prawnych dot. świadczenia powszechnych usług pocztowych,</w:t>
      </w:r>
    </w:p>
    <w:p w14:paraId="38FB2B6F" w14:textId="77777777" w:rsidR="00FA5AA7" w:rsidRPr="00B741B5" w:rsidRDefault="00FA5AA7" w:rsidP="00EA4201">
      <w:pPr>
        <w:numPr>
          <w:ilvl w:val="0"/>
          <w:numId w:val="15"/>
        </w:numPr>
        <w:autoSpaceDN w:val="0"/>
        <w:spacing w:after="100" w:afterAutospacing="1"/>
        <w:ind w:hanging="284"/>
        <w:jc w:val="both"/>
        <w:rPr>
          <w:color w:val="000000"/>
        </w:rPr>
      </w:pPr>
      <w:r w:rsidRPr="00B741B5">
        <w:rPr>
          <w:color w:val="000000"/>
        </w:rPr>
        <w:t>zmiany ilości przesyłek pocztowych, przekazów pocztowych w poszczególnych pozycjach wskazanych w formularzu cenowym w zależności od potrzeb Zamawiającego, których nie można było wcześniej przewidzieć, pomimo zachowania należytej staranności,</w:t>
      </w:r>
    </w:p>
    <w:p w14:paraId="16BE1938" w14:textId="77777777" w:rsidR="00FA5AA7" w:rsidRPr="00B741B5" w:rsidRDefault="00FA5AA7" w:rsidP="00EA4201">
      <w:pPr>
        <w:numPr>
          <w:ilvl w:val="0"/>
          <w:numId w:val="15"/>
        </w:numPr>
        <w:autoSpaceDN w:val="0"/>
        <w:spacing w:after="100" w:afterAutospacing="1"/>
        <w:ind w:hanging="284"/>
        <w:jc w:val="both"/>
        <w:rPr>
          <w:color w:val="000000"/>
        </w:rPr>
      </w:pPr>
      <w:r w:rsidRPr="00B741B5">
        <w:rPr>
          <w:color w:val="000000"/>
        </w:rPr>
        <w:t>wystąpienia siły wyższej. Pod pojęciem siły wyższej Zamawiający rozumie okoliczności, które pomimo zachowania należytej staranności są nieprzewidywalne oraz, którym nie można zapobiec lub przeciwstawić się skutecznie,</w:t>
      </w:r>
    </w:p>
    <w:p w14:paraId="15DA2F4C" w14:textId="77777777" w:rsidR="00FA5AA7" w:rsidRPr="00B741B5" w:rsidRDefault="00FA5AA7" w:rsidP="00EA4201">
      <w:pPr>
        <w:numPr>
          <w:ilvl w:val="0"/>
          <w:numId w:val="15"/>
        </w:numPr>
        <w:autoSpaceDN w:val="0"/>
        <w:spacing w:after="100" w:afterAutospacing="1"/>
        <w:ind w:hanging="284"/>
        <w:jc w:val="both"/>
        <w:rPr>
          <w:color w:val="000000"/>
        </w:rPr>
      </w:pPr>
      <w:r w:rsidRPr="00B741B5">
        <w:rPr>
          <w:color w:val="000000"/>
        </w:rPr>
        <w:t>zmiany adresu jednostki organizacyjnej (punktu</w:t>
      </w:r>
      <w:r w:rsidRPr="00B741B5">
        <w:rPr>
          <w:b/>
          <w:color w:val="000000"/>
        </w:rPr>
        <w:t xml:space="preserve">)  </w:t>
      </w:r>
      <w:r w:rsidRPr="00B741B5">
        <w:rPr>
          <w:color w:val="000000"/>
        </w:rPr>
        <w:t>wydającej przesyłki  w danej Gminie,</w:t>
      </w:r>
    </w:p>
    <w:p w14:paraId="6E5521B1" w14:textId="77777777" w:rsidR="00FA5AA7" w:rsidRPr="00B741B5" w:rsidRDefault="00FA5AA7" w:rsidP="00EA4201">
      <w:pPr>
        <w:numPr>
          <w:ilvl w:val="0"/>
          <w:numId w:val="15"/>
        </w:numPr>
        <w:tabs>
          <w:tab w:val="left" w:pos="851"/>
        </w:tabs>
        <w:autoSpaceDN w:val="0"/>
        <w:spacing w:after="100" w:afterAutospacing="1"/>
        <w:ind w:hanging="284"/>
        <w:jc w:val="both"/>
        <w:rPr>
          <w:color w:val="000000"/>
        </w:rPr>
      </w:pPr>
      <w:r w:rsidRPr="00B741B5">
        <w:rPr>
          <w:color w:val="000000"/>
        </w:rPr>
        <w:t>zmiany miejsca (adresu placówki pocztowej – punktu) nadawania przesyłek przez    Zamawiającego,</w:t>
      </w:r>
    </w:p>
    <w:p w14:paraId="52FA6E26" w14:textId="77777777" w:rsidR="00FA5AA7" w:rsidRPr="00B741B5" w:rsidRDefault="00FA5AA7" w:rsidP="00EA4201">
      <w:pPr>
        <w:numPr>
          <w:ilvl w:val="0"/>
          <w:numId w:val="15"/>
        </w:numPr>
        <w:tabs>
          <w:tab w:val="left" w:pos="851"/>
        </w:tabs>
        <w:autoSpaceDN w:val="0"/>
        <w:spacing w:after="100" w:afterAutospacing="1"/>
        <w:ind w:hanging="284"/>
        <w:jc w:val="both"/>
        <w:rPr>
          <w:color w:val="000000"/>
        </w:rPr>
      </w:pPr>
      <w:r w:rsidRPr="00B741B5">
        <w:rPr>
          <w:rFonts w:eastAsia="Calibri"/>
          <w:color w:val="000000"/>
        </w:rPr>
        <w:t>gdy zmiana jest korzystna dla Zamawiającego (np.: powoduje skrócenie terminu realizacji umowy, zmniejszenie wartości zamówienia),</w:t>
      </w:r>
    </w:p>
    <w:p w14:paraId="6C60828A" w14:textId="77777777" w:rsidR="00FA5AA7" w:rsidRPr="00B741B5" w:rsidRDefault="00FA5AA7" w:rsidP="00EA4201">
      <w:pPr>
        <w:numPr>
          <w:ilvl w:val="0"/>
          <w:numId w:val="15"/>
        </w:numPr>
        <w:tabs>
          <w:tab w:val="left" w:pos="851"/>
        </w:tabs>
        <w:autoSpaceDN w:val="0"/>
        <w:spacing w:after="100" w:afterAutospacing="1"/>
        <w:ind w:hanging="284"/>
        <w:jc w:val="both"/>
        <w:rPr>
          <w:color w:val="000000"/>
        </w:rPr>
      </w:pPr>
      <w:r w:rsidRPr="00B741B5">
        <w:rPr>
          <w:rFonts w:eastAsia="Calibri"/>
          <w:color w:val="000000"/>
        </w:rPr>
        <w:t>zmiany powszechnie obowiązujących przepisów prawa w zakresie mającym wpływ na realizację przedmiotu umowy,</w:t>
      </w:r>
    </w:p>
    <w:p w14:paraId="4D7CE710" w14:textId="77777777" w:rsidR="00FA5AA7" w:rsidRPr="00B741B5" w:rsidRDefault="00FA5AA7" w:rsidP="00EA4201">
      <w:pPr>
        <w:numPr>
          <w:ilvl w:val="0"/>
          <w:numId w:val="15"/>
        </w:numPr>
        <w:tabs>
          <w:tab w:val="left" w:pos="851"/>
        </w:tabs>
        <w:autoSpaceDN w:val="0"/>
        <w:spacing w:after="100" w:afterAutospacing="1"/>
        <w:ind w:hanging="284"/>
        <w:jc w:val="both"/>
        <w:rPr>
          <w:color w:val="000000"/>
        </w:rPr>
      </w:pPr>
      <w:r w:rsidRPr="00B741B5">
        <w:rPr>
          <w:rFonts w:eastAsia="Calibri"/>
          <w:color w:val="000000"/>
        </w:rPr>
        <w:t>wystąpienia zdarzeń losowych  (np. zgonu), które będą miały wpływ na treść zawartej umowy  i termin realizacji.</w:t>
      </w:r>
    </w:p>
    <w:p w14:paraId="146829D6" w14:textId="77777777" w:rsidR="00B305E3" w:rsidRPr="00F07EBD" w:rsidRDefault="00B305E3" w:rsidP="00B305E3">
      <w:pPr>
        <w:pStyle w:val="Akapitzlist"/>
        <w:numPr>
          <w:ilvl w:val="0"/>
          <w:numId w:val="14"/>
        </w:numPr>
        <w:tabs>
          <w:tab w:val="left" w:pos="-2977"/>
          <w:tab w:val="left" w:pos="0"/>
        </w:tabs>
        <w:suppressAutoHyphens/>
        <w:ind w:left="567" w:hanging="283"/>
      </w:pPr>
      <w:r w:rsidRPr="00F07EBD">
        <w:t>Zamawiający dopuszcza zmianę postanowień zawartej umowy zgodnie z art. 142 ust 5</w:t>
      </w:r>
    </w:p>
    <w:p w14:paraId="7B19C0B1" w14:textId="77777777" w:rsidR="00B305E3" w:rsidRPr="00F07EBD" w:rsidRDefault="00B305E3" w:rsidP="00B305E3">
      <w:pPr>
        <w:widowControl w:val="0"/>
        <w:shd w:val="clear" w:color="auto" w:fill="FFFFFF"/>
        <w:tabs>
          <w:tab w:val="left" w:pos="0"/>
        </w:tabs>
        <w:autoSpaceDE w:val="0"/>
        <w:autoSpaceDN w:val="0"/>
        <w:adjustRightInd w:val="0"/>
        <w:spacing w:before="10" w:line="250" w:lineRule="exact"/>
        <w:ind w:right="58"/>
        <w:jc w:val="both"/>
      </w:pPr>
      <w:r>
        <w:rPr>
          <w:color w:val="000000"/>
        </w:rPr>
        <w:t xml:space="preserve">          </w:t>
      </w:r>
      <w:r w:rsidRPr="00F07EBD">
        <w:rPr>
          <w:color w:val="000000"/>
        </w:rPr>
        <w:t>w przypadku wystąpienia jednej z następujących okoliczności:</w:t>
      </w:r>
    </w:p>
    <w:p w14:paraId="26025138" w14:textId="77777777" w:rsidR="00B305E3" w:rsidRPr="00F07EBD" w:rsidRDefault="00B305E3" w:rsidP="00B305E3">
      <w:pPr>
        <w:widowControl w:val="0"/>
        <w:numPr>
          <w:ilvl w:val="0"/>
          <w:numId w:val="33"/>
        </w:numPr>
        <w:shd w:val="clear" w:color="auto" w:fill="FFFFFF"/>
        <w:suppressAutoHyphens/>
        <w:autoSpaceDE w:val="0"/>
        <w:autoSpaceDN w:val="0"/>
        <w:adjustRightInd w:val="0"/>
        <w:spacing w:line="250" w:lineRule="exact"/>
        <w:ind w:left="346"/>
      </w:pPr>
      <w:r w:rsidRPr="00F07EBD">
        <w:rPr>
          <w:color w:val="000000"/>
        </w:rPr>
        <w:t>zmiany stawki podatku od towarów i usług,</w:t>
      </w:r>
    </w:p>
    <w:p w14:paraId="41F2A231" w14:textId="77777777" w:rsidR="00B305E3" w:rsidRPr="00F07EBD" w:rsidRDefault="00B305E3" w:rsidP="00B305E3">
      <w:pPr>
        <w:widowControl w:val="0"/>
        <w:numPr>
          <w:ilvl w:val="0"/>
          <w:numId w:val="33"/>
        </w:numPr>
        <w:shd w:val="clear" w:color="auto" w:fill="FFFFFF"/>
        <w:suppressAutoHyphens/>
        <w:autoSpaceDE w:val="0"/>
        <w:autoSpaceDN w:val="0"/>
        <w:adjustRightInd w:val="0"/>
        <w:spacing w:before="10" w:line="250" w:lineRule="exact"/>
        <w:ind w:left="710" w:hanging="365"/>
      </w:pPr>
      <w:r w:rsidRPr="00F07EBD">
        <w:rPr>
          <w:color w:val="000000"/>
        </w:rPr>
        <w:t>zmiany wysokości minimalnego wynagrodzenia za pracę albo minimalnej stawki   godzinowej ustalonych na podstawie przepisów o minimalnym wynagrodzeniu za pracę,</w:t>
      </w:r>
    </w:p>
    <w:p w14:paraId="14450B45" w14:textId="77777777" w:rsidR="00B305E3" w:rsidRPr="00F07EBD" w:rsidRDefault="00B305E3" w:rsidP="00B305E3">
      <w:pPr>
        <w:widowControl w:val="0"/>
        <w:numPr>
          <w:ilvl w:val="0"/>
          <w:numId w:val="33"/>
        </w:numPr>
        <w:shd w:val="clear" w:color="auto" w:fill="FFFFFF"/>
        <w:suppressAutoHyphens/>
        <w:autoSpaceDE w:val="0"/>
        <w:autoSpaceDN w:val="0"/>
        <w:adjustRightInd w:val="0"/>
        <w:spacing w:line="250" w:lineRule="exact"/>
        <w:ind w:left="709" w:hanging="425"/>
      </w:pPr>
      <w:r w:rsidRPr="00F07EBD">
        <w:rPr>
          <w:color w:val="000000"/>
        </w:rPr>
        <w:t>zmiany zasad podlegania ubezpieczeniom społecznym lub ubezpieczeniu zdrowotnemu lub wysokości stawki składki na ubezpieczenia społeczne lub zdrowotne ,</w:t>
      </w:r>
    </w:p>
    <w:p w14:paraId="37CE04E6" w14:textId="77777777" w:rsidR="00B305E3" w:rsidRPr="00F07EBD" w:rsidRDefault="00B305E3" w:rsidP="00B305E3">
      <w:pPr>
        <w:widowControl w:val="0"/>
        <w:shd w:val="clear" w:color="auto" w:fill="FFFFFF"/>
        <w:tabs>
          <w:tab w:val="left" w:pos="576"/>
        </w:tabs>
        <w:autoSpaceDE w:val="0"/>
        <w:autoSpaceDN w:val="0"/>
        <w:adjustRightInd w:val="0"/>
        <w:spacing w:before="10" w:line="240" w:lineRule="exact"/>
        <w:ind w:left="709" w:hanging="425"/>
      </w:pPr>
      <w:r w:rsidRPr="00F07EBD">
        <w:rPr>
          <w:color w:val="000000"/>
        </w:rPr>
        <w:t>4)</w:t>
      </w:r>
      <w:r w:rsidRPr="00F07EBD">
        <w:rPr>
          <w:color w:val="000000"/>
        </w:rPr>
        <w:tab/>
        <w:t xml:space="preserve">  zasad gromadzenia i wysokość wpłat do pracowniczych planów kapitałowych, o których mowa w ustawie z dnia 4 października 2018 r. o pracowniczych planach kapitałowych, jeżeli zmiany te będą miały wpływ na koszty wykonania Umowy przez Wykonawcę.</w:t>
      </w:r>
    </w:p>
    <w:p w14:paraId="759EB32F" w14:textId="77777777" w:rsidR="00B305E3" w:rsidRPr="00F07EBD" w:rsidRDefault="00B305E3" w:rsidP="00B305E3">
      <w:pPr>
        <w:widowControl w:val="0"/>
        <w:shd w:val="clear" w:color="auto" w:fill="FFFFFF"/>
        <w:tabs>
          <w:tab w:val="left" w:pos="653"/>
        </w:tabs>
        <w:autoSpaceDE w:val="0"/>
        <w:autoSpaceDN w:val="0"/>
        <w:adjustRightInd w:val="0"/>
        <w:spacing w:line="250" w:lineRule="exact"/>
        <w:ind w:left="346" w:hanging="317"/>
      </w:pPr>
      <w:r>
        <w:rPr>
          <w:color w:val="000000"/>
          <w:spacing w:val="-1"/>
        </w:rPr>
        <w:t>3</w:t>
      </w:r>
      <w:r w:rsidRPr="00F07EBD">
        <w:rPr>
          <w:color w:val="000000"/>
          <w:spacing w:val="-1"/>
        </w:rPr>
        <w:t>.</w:t>
      </w:r>
      <w:r w:rsidRPr="00F07EBD">
        <w:rPr>
          <w:color w:val="000000"/>
        </w:rPr>
        <w:tab/>
        <w:t xml:space="preserve">Zmiana wysokości wynagrodzenia należnego Wykonawcy w przypadku zaistnienia przesłanki, o której mowa w pkt. </w:t>
      </w:r>
      <w:r>
        <w:rPr>
          <w:color w:val="000000"/>
        </w:rPr>
        <w:t>2</w:t>
      </w:r>
      <w:r w:rsidRPr="00F07EBD">
        <w:rPr>
          <w:color w:val="000000"/>
        </w:rPr>
        <w:t xml:space="preserve"> </w:t>
      </w:r>
      <w:proofErr w:type="spellStart"/>
      <w:r w:rsidRPr="00F07EBD">
        <w:rPr>
          <w:color w:val="000000"/>
        </w:rPr>
        <w:t>ppkt</w:t>
      </w:r>
      <w:proofErr w:type="spellEnd"/>
      <w:r w:rsidRPr="00F07EBD">
        <w:rPr>
          <w:color w:val="000000"/>
        </w:rPr>
        <w:t xml:space="preserve"> 1, będzie odnosić się wyłącznie do części przedmiotu Umowy zrealizowanej, zgodnie z terminami ustalonymi Umową, po dniu wejścia w życie przepisów zmieniających stawkę podatku od towarów i usług oraz wyłącznie do części przedmiotu Umowy,</w:t>
      </w:r>
      <w:r w:rsidRPr="00F07EBD">
        <w:rPr>
          <w:color w:val="000000"/>
        </w:rPr>
        <w:br/>
        <w:t>do której zastosowanie znajdzie zmiana stawki podatku od towarów i usług.</w:t>
      </w:r>
    </w:p>
    <w:p w14:paraId="644D04CA" w14:textId="77777777" w:rsidR="00B305E3" w:rsidRPr="00F07EBD" w:rsidRDefault="00B305E3" w:rsidP="00B305E3">
      <w:pPr>
        <w:widowControl w:val="0"/>
        <w:shd w:val="clear" w:color="auto" w:fill="FFFFFF"/>
        <w:tabs>
          <w:tab w:val="left" w:pos="720"/>
        </w:tabs>
        <w:autoSpaceDE w:val="0"/>
        <w:autoSpaceDN w:val="0"/>
        <w:adjustRightInd w:val="0"/>
        <w:spacing w:line="250" w:lineRule="exact"/>
        <w:ind w:left="355" w:hanging="326"/>
        <w:jc w:val="both"/>
      </w:pPr>
      <w:r w:rsidRPr="00F07EBD">
        <w:rPr>
          <w:color w:val="000000"/>
          <w:spacing w:val="-1"/>
        </w:rPr>
        <w:t>a)</w:t>
      </w:r>
      <w:r w:rsidRPr="00F07EBD">
        <w:rPr>
          <w:color w:val="000000"/>
        </w:rPr>
        <w:tab/>
        <w:t xml:space="preserve">W przypadku zmiany, o której mowa w pkt </w:t>
      </w:r>
      <w:r>
        <w:rPr>
          <w:color w:val="000000"/>
        </w:rPr>
        <w:t>2</w:t>
      </w:r>
      <w:r w:rsidRPr="00F07EBD">
        <w:rPr>
          <w:color w:val="000000"/>
        </w:rPr>
        <w:t xml:space="preserve"> </w:t>
      </w:r>
      <w:proofErr w:type="spellStart"/>
      <w:r w:rsidRPr="00F07EBD">
        <w:rPr>
          <w:color w:val="000000"/>
        </w:rPr>
        <w:t>ppkt</w:t>
      </w:r>
      <w:proofErr w:type="spellEnd"/>
      <w:r w:rsidRPr="00F07EBD">
        <w:rPr>
          <w:color w:val="000000"/>
        </w:rPr>
        <w:t xml:space="preserve"> 1 , wartość wynagrodzenia netto nie</w:t>
      </w:r>
      <w:r w:rsidRPr="00F07EBD">
        <w:rPr>
          <w:color w:val="000000"/>
        </w:rPr>
        <w:br/>
        <w:t>zmieni się, a wartość wynagrodzenia brutto zostanie wyliczona na podstawie nowych przepisów.</w:t>
      </w:r>
    </w:p>
    <w:p w14:paraId="79BD96D1" w14:textId="77777777" w:rsidR="00B305E3" w:rsidRPr="00F07EBD" w:rsidRDefault="00B305E3" w:rsidP="00B305E3">
      <w:pPr>
        <w:widowControl w:val="0"/>
        <w:shd w:val="clear" w:color="auto" w:fill="FFFFFF"/>
        <w:tabs>
          <w:tab w:val="left" w:pos="662"/>
        </w:tabs>
        <w:autoSpaceDE w:val="0"/>
        <w:autoSpaceDN w:val="0"/>
        <w:adjustRightInd w:val="0"/>
        <w:spacing w:line="250" w:lineRule="exact"/>
        <w:ind w:left="346" w:hanging="326"/>
      </w:pPr>
      <w:r w:rsidRPr="00F07EBD">
        <w:rPr>
          <w:color w:val="000000"/>
        </w:rPr>
        <w:t>b).</w:t>
      </w:r>
      <w:r w:rsidRPr="00F07EBD">
        <w:rPr>
          <w:color w:val="000000"/>
        </w:rPr>
        <w:tab/>
        <w:t xml:space="preserve">Zmiana wysokości wynagrodzenia w przypadku zaistnienia przesłanki, o której mowa w pkt </w:t>
      </w:r>
      <w:r>
        <w:rPr>
          <w:color w:val="000000"/>
        </w:rPr>
        <w:t xml:space="preserve">2 </w:t>
      </w:r>
      <w:proofErr w:type="spellStart"/>
      <w:r w:rsidRPr="00F07EBD">
        <w:rPr>
          <w:color w:val="000000"/>
        </w:rPr>
        <w:t>ppkt</w:t>
      </w:r>
      <w:proofErr w:type="spellEnd"/>
      <w:r w:rsidRPr="00F07EBD">
        <w:rPr>
          <w:color w:val="000000"/>
        </w:rPr>
        <w:t xml:space="preserve"> 1,2 i3 będzie obejmować wyłącznie część wynagrodzenia należnego Wykonawcy, w odniesieniu do której nastąpiła zmiana wysokości kosztów wykonania Umowy przez Wykonawcę w związku </w:t>
      </w:r>
      <w:r w:rsidRPr="00F07EBD">
        <w:rPr>
          <w:color w:val="9F8268"/>
        </w:rPr>
        <w:t xml:space="preserve">z </w:t>
      </w:r>
      <w:r w:rsidRPr="00F07EBD">
        <w:rPr>
          <w:color w:val="000000"/>
        </w:rPr>
        <w:t xml:space="preserve">wejściem w życie przepisów odpowiednio zmieniających wysokość minimalnego wynagrodzenia za pracę </w:t>
      </w:r>
      <w:r w:rsidRPr="00F07EBD">
        <w:rPr>
          <w:color w:val="000000"/>
          <w:spacing w:val="21"/>
        </w:rPr>
        <w:t>lub</w:t>
      </w:r>
      <w:r w:rsidRPr="00F07EBD">
        <w:rPr>
          <w:color w:val="000000"/>
        </w:rPr>
        <w:t xml:space="preserve"> dokonujących zmian w zakresie zasad podlegania ubezpieczeniom społecznym lub ubezpieczeniu zdrowotnemu lub w zakresie wysokości stawki składki na</w:t>
      </w:r>
      <w:r w:rsidRPr="00F07EBD">
        <w:rPr>
          <w:color w:val="000000"/>
        </w:rPr>
        <w:br/>
        <w:t>ubezpieczenia społeczne lub zdrowotne.</w:t>
      </w:r>
    </w:p>
    <w:p w14:paraId="794FBD2B" w14:textId="77777777" w:rsidR="00B305E3" w:rsidRPr="00F07EBD" w:rsidRDefault="00B305E3" w:rsidP="00B305E3">
      <w:pPr>
        <w:widowControl w:val="0"/>
        <w:shd w:val="clear" w:color="auto" w:fill="FFFFFF"/>
        <w:autoSpaceDE w:val="0"/>
        <w:autoSpaceDN w:val="0"/>
        <w:adjustRightInd w:val="0"/>
        <w:spacing w:line="250" w:lineRule="exact"/>
        <w:ind w:left="317" w:right="10" w:hanging="317"/>
        <w:jc w:val="both"/>
      </w:pPr>
      <w:r w:rsidRPr="00F07EBD">
        <w:rPr>
          <w:color w:val="000000"/>
        </w:rPr>
        <w:t xml:space="preserve">c) W przypadku zmiany, o której mowa w pkt. </w:t>
      </w:r>
      <w:r>
        <w:rPr>
          <w:color w:val="000000"/>
        </w:rPr>
        <w:t>2</w:t>
      </w:r>
      <w:r w:rsidRPr="00F07EBD">
        <w:rPr>
          <w:color w:val="000000"/>
        </w:rPr>
        <w:t xml:space="preserve"> </w:t>
      </w:r>
      <w:proofErr w:type="spellStart"/>
      <w:r w:rsidRPr="00F07EBD">
        <w:rPr>
          <w:color w:val="000000"/>
        </w:rPr>
        <w:t>ppkt</w:t>
      </w:r>
      <w:proofErr w:type="spellEnd"/>
      <w:r w:rsidRPr="00F07EBD">
        <w:rPr>
          <w:color w:val="000000"/>
        </w:rPr>
        <w:t xml:space="preserve"> 2, wynagrodzenie Wykonawcy ulegnie zmianie o kwotę odpowiadającą wzrostowi kosztu Wykonawcy w związku ze zwiększeniem </w:t>
      </w:r>
      <w:r w:rsidRPr="00F07EBD">
        <w:rPr>
          <w:color w:val="000000"/>
        </w:rPr>
        <w:lastRenderedPageBreak/>
        <w:t>wysokości wynagrodzeń osób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w:t>
      </w:r>
    </w:p>
    <w:p w14:paraId="03191489" w14:textId="77777777" w:rsidR="00B305E3" w:rsidRPr="00F07EBD" w:rsidRDefault="00B305E3" w:rsidP="00B305E3">
      <w:pPr>
        <w:widowControl w:val="0"/>
        <w:shd w:val="clear" w:color="auto" w:fill="FFFFFF"/>
        <w:autoSpaceDE w:val="0"/>
        <w:autoSpaceDN w:val="0"/>
        <w:adjustRightInd w:val="0"/>
        <w:spacing w:line="250" w:lineRule="exact"/>
        <w:ind w:left="326" w:right="10" w:hanging="326"/>
        <w:jc w:val="both"/>
      </w:pPr>
      <w:r w:rsidRPr="00F07EBD">
        <w:rPr>
          <w:color w:val="000000"/>
        </w:rPr>
        <w:t xml:space="preserve">d) W przypadku zmiany, o której mowa w pkt. </w:t>
      </w:r>
      <w:r>
        <w:rPr>
          <w:color w:val="000000"/>
        </w:rPr>
        <w:t>2</w:t>
      </w:r>
      <w:r w:rsidRPr="00F07EBD">
        <w:rPr>
          <w:color w:val="000000"/>
        </w:rPr>
        <w:t xml:space="preserve"> </w:t>
      </w:r>
      <w:proofErr w:type="spellStart"/>
      <w:r w:rsidRPr="00F07EBD">
        <w:rPr>
          <w:color w:val="000000"/>
        </w:rPr>
        <w:t>ppkt</w:t>
      </w:r>
      <w:proofErr w:type="spellEnd"/>
      <w:r w:rsidRPr="00F07EBD">
        <w:rPr>
          <w:color w:val="000000"/>
        </w:rPr>
        <w:t xml:space="preserve"> 3 wynagrodzenie Wykonawcy ulegnie zmianie o kwotę odpowiadającą zmianie kosztu Wykonawcy ponoszonego w związku z wypłatą wynagrodzenia osobom świadczącym Usługi. Kwota odpowiadająca zmianie kosztu Wykonawcy będzie odnosić się wyłącznie do części wynagrodzenia osób Świadczących Usługi, o których mowa w zdaniu poprzedzającym, odpowiadającej zakresowi, w jakim wykonują oni prace bezpośrednio związane z realizacją przedmiotu Umowy.</w:t>
      </w:r>
    </w:p>
    <w:p w14:paraId="74356D42" w14:textId="5524D90F" w:rsidR="00B305E3" w:rsidRPr="00F07EBD" w:rsidRDefault="00B305E3" w:rsidP="00B305E3">
      <w:pPr>
        <w:shd w:val="clear" w:color="auto" w:fill="FFFFFF"/>
        <w:overflowPunct w:val="0"/>
        <w:autoSpaceDE w:val="0"/>
        <w:autoSpaceDN w:val="0"/>
        <w:adjustRightInd w:val="0"/>
        <w:spacing w:line="250" w:lineRule="exact"/>
        <w:ind w:left="284" w:right="19" w:hanging="284"/>
        <w:contextualSpacing/>
        <w:jc w:val="both"/>
        <w:textAlignment w:val="baseline"/>
      </w:pPr>
      <w:r w:rsidRPr="00F07EBD">
        <w:rPr>
          <w:color w:val="000000"/>
        </w:rPr>
        <w:t>e)</w:t>
      </w:r>
      <w:r>
        <w:rPr>
          <w:color w:val="000000"/>
        </w:rPr>
        <w:t xml:space="preserve"> </w:t>
      </w:r>
      <w:r w:rsidRPr="00F07EBD">
        <w:rPr>
          <w:color w:val="000000"/>
        </w:rPr>
        <w:t xml:space="preserve">W przypadku zmiany, o której mowa w pkt. </w:t>
      </w:r>
      <w:r>
        <w:rPr>
          <w:color w:val="000000"/>
        </w:rPr>
        <w:t xml:space="preserve">2  </w:t>
      </w:r>
      <w:proofErr w:type="spellStart"/>
      <w:r w:rsidRPr="00F07EBD">
        <w:rPr>
          <w:color w:val="000000"/>
        </w:rPr>
        <w:t>ppkt</w:t>
      </w:r>
      <w:proofErr w:type="spellEnd"/>
      <w:r w:rsidRPr="00F07EBD">
        <w:rPr>
          <w:color w:val="000000"/>
        </w:rPr>
        <w:t xml:space="preserve"> 4. wynagrodzenie Wykonawcy ulegnie zmianie o kwotę odpowiadającą sumie wzrostu kosztów Wykonawcy wynikającą z wpłat do pracowniczych planów kapitałowych, ponoszonych w związku z wypłatą wynagrodzenia osobom świadczącym Usługi. Kwota odpowiadająca zmianie kosztu Wykonawcy będzie odnosić się wyłącznie do części wynagrodzenia osób Świadczących Usługi, o których mowa w zdaniu poprzedzającym, odpowiadającej zakresowi, w jakim wykonują oni prace bezpośrednio związane z realizacją przedmiotu Umowy.</w:t>
      </w:r>
    </w:p>
    <w:p w14:paraId="40AD8499" w14:textId="77777777" w:rsidR="00B305E3" w:rsidRPr="00F07EBD" w:rsidRDefault="00B305E3" w:rsidP="00B305E3">
      <w:pPr>
        <w:widowControl w:val="0"/>
        <w:shd w:val="clear" w:color="auto" w:fill="FFFFFF"/>
        <w:autoSpaceDE w:val="0"/>
        <w:autoSpaceDN w:val="0"/>
        <w:adjustRightInd w:val="0"/>
        <w:spacing w:line="250" w:lineRule="exact"/>
        <w:ind w:left="326" w:right="19" w:hanging="326"/>
        <w:jc w:val="both"/>
      </w:pPr>
      <w:r w:rsidRPr="00F07EBD">
        <w:rPr>
          <w:color w:val="000000"/>
        </w:rPr>
        <w:t>f)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5BC4C9A8" w14:textId="77777777" w:rsidR="00B305E3" w:rsidRPr="00F07EBD" w:rsidRDefault="00B305E3" w:rsidP="00B305E3">
      <w:pPr>
        <w:widowControl w:val="0"/>
        <w:shd w:val="clear" w:color="auto" w:fill="FFFFFF"/>
        <w:autoSpaceDE w:val="0"/>
        <w:autoSpaceDN w:val="0"/>
        <w:adjustRightInd w:val="0"/>
        <w:spacing w:before="10" w:line="250" w:lineRule="exact"/>
        <w:ind w:left="326" w:right="38" w:hanging="326"/>
        <w:jc w:val="both"/>
      </w:pPr>
      <w:r w:rsidRPr="00F07EBD">
        <w:rPr>
          <w:color w:val="000000"/>
        </w:rPr>
        <w:t xml:space="preserve">g). W przypadku zmian, o których mowa w pkt </w:t>
      </w:r>
      <w:r>
        <w:rPr>
          <w:color w:val="000000"/>
        </w:rPr>
        <w:t>2</w:t>
      </w:r>
      <w:r w:rsidRPr="00F07EBD">
        <w:rPr>
          <w:color w:val="000000"/>
        </w:rPr>
        <w:t xml:space="preserve"> </w:t>
      </w:r>
      <w:proofErr w:type="spellStart"/>
      <w:r w:rsidRPr="00F07EBD">
        <w:rPr>
          <w:color w:val="000000"/>
        </w:rPr>
        <w:t>ppkt</w:t>
      </w:r>
      <w:proofErr w:type="spellEnd"/>
      <w:r w:rsidRPr="00F07EBD">
        <w:rPr>
          <w:color w:val="000000"/>
        </w:rPr>
        <w:t xml:space="preserve"> 2 </w:t>
      </w:r>
      <w:r w:rsidRPr="00F07EBD">
        <w:rPr>
          <w:color w:val="000000"/>
          <w:spacing w:val="21"/>
        </w:rPr>
        <w:t>lub</w:t>
      </w:r>
      <w:r w:rsidRPr="00F07EBD">
        <w:rPr>
          <w:color w:val="000000"/>
        </w:rPr>
        <w:t xml:space="preserve"> pkt 3 lub pkt 4, jeżeli z wnioskiem występuje Wykonawca, jest on zobowiązany dołączyć do wniosku dokumenty, z których będzie wynikać, w jakim zakresie zmiany te mają wpływ na koszty wykonania Umowy, w szczególności:</w:t>
      </w:r>
    </w:p>
    <w:p w14:paraId="27791756" w14:textId="77777777" w:rsidR="00B305E3" w:rsidRPr="00F07EBD" w:rsidRDefault="00B305E3" w:rsidP="00B305E3">
      <w:pPr>
        <w:widowControl w:val="0"/>
        <w:shd w:val="clear" w:color="auto" w:fill="FFFFFF"/>
        <w:tabs>
          <w:tab w:val="left" w:pos="653"/>
        </w:tabs>
        <w:autoSpaceDE w:val="0"/>
        <w:autoSpaceDN w:val="0"/>
        <w:adjustRightInd w:val="0"/>
        <w:spacing w:line="250" w:lineRule="exact"/>
        <w:ind w:left="653" w:right="38" w:hanging="317"/>
      </w:pPr>
      <w:r w:rsidRPr="00F07EBD">
        <w:rPr>
          <w:color w:val="000000"/>
          <w:spacing w:val="-7"/>
        </w:rPr>
        <w:t>1)</w:t>
      </w:r>
      <w:r w:rsidRPr="00F07EBD">
        <w:rPr>
          <w:color w:val="000000"/>
        </w:rPr>
        <w:tab/>
        <w:t>pisemne zestawienie wynagrodzeń (zarówno przed jak i po zmianie) osób świadczących Usługi, wraz z określeniem zakresu , w jakim wykonują oni prace bezpośrednio związane z realizacją przedmiotu Umowy oraz części wynagrodzenia odpowiadającej temu zakresowi – w przypadku zmiany, o której mowa w pkt</w:t>
      </w:r>
      <w:r>
        <w:rPr>
          <w:color w:val="000000"/>
        </w:rPr>
        <w:t xml:space="preserve"> 2</w:t>
      </w:r>
      <w:r w:rsidRPr="00F07EBD">
        <w:rPr>
          <w:color w:val="000000"/>
        </w:rPr>
        <w:t xml:space="preserve"> </w:t>
      </w:r>
      <w:proofErr w:type="spellStart"/>
      <w:r w:rsidRPr="00F07EBD">
        <w:rPr>
          <w:color w:val="000000"/>
        </w:rPr>
        <w:t>ppkt</w:t>
      </w:r>
      <w:proofErr w:type="spellEnd"/>
      <w:r w:rsidRPr="00F07EBD">
        <w:rPr>
          <w:color w:val="000000"/>
        </w:rPr>
        <w:t xml:space="preserve"> 2, lub</w:t>
      </w:r>
    </w:p>
    <w:p w14:paraId="6B8107E5" w14:textId="77777777" w:rsidR="00B305E3" w:rsidRPr="00F07EBD" w:rsidRDefault="00B305E3" w:rsidP="00B305E3">
      <w:pPr>
        <w:widowControl w:val="0"/>
        <w:shd w:val="clear" w:color="auto" w:fill="FFFFFF"/>
        <w:tabs>
          <w:tab w:val="left" w:pos="547"/>
        </w:tabs>
        <w:autoSpaceDE w:val="0"/>
        <w:autoSpaceDN w:val="0"/>
        <w:adjustRightInd w:val="0"/>
        <w:spacing w:line="250" w:lineRule="exact"/>
        <w:ind w:left="567" w:hanging="260"/>
      </w:pPr>
      <w:r w:rsidRPr="00F07EBD">
        <w:rPr>
          <w:color w:val="000000"/>
          <w:spacing w:val="-3"/>
        </w:rPr>
        <w:t>2)</w:t>
      </w:r>
      <w:r w:rsidRPr="00F07EBD">
        <w:rPr>
          <w:color w:val="000000"/>
        </w:rPr>
        <w:tab/>
        <w:t xml:space="preserve">pisemne zestawienie wynagrodzeń (zarówno przed jak i po zmianie) osób świadczących  Usługi, wraz z kwotami składek uiszczanych do Zakładu Ubezpieczeń Społecznych/Kasy Rolniczego Ubezpieczenia Społecznego w części finansowanej przez Wykonawcę, z określeniem zakresu , w jakim wykonują oni prace bezpośrednio związane z realizacją przedmiotu Umowy oraz części wynagrodzenia odpowiadającej temu zakresowi </w:t>
      </w:r>
      <w:r w:rsidRPr="00F07EBD">
        <w:rPr>
          <w:color w:val="9F7C86"/>
        </w:rPr>
        <w:t xml:space="preserve">- w </w:t>
      </w:r>
      <w:r w:rsidRPr="00F07EBD">
        <w:rPr>
          <w:color w:val="000000"/>
        </w:rPr>
        <w:t>przypadku zmiany, o której mowa w pkt</w:t>
      </w:r>
      <w:r>
        <w:rPr>
          <w:color w:val="000000"/>
        </w:rPr>
        <w:t xml:space="preserve"> 2</w:t>
      </w:r>
      <w:r w:rsidRPr="00F07EBD">
        <w:rPr>
          <w:color w:val="000000"/>
        </w:rPr>
        <w:t xml:space="preserve"> </w:t>
      </w:r>
      <w:proofErr w:type="spellStart"/>
      <w:r w:rsidRPr="00F07EBD">
        <w:rPr>
          <w:color w:val="000000"/>
        </w:rPr>
        <w:t>ppkt</w:t>
      </w:r>
      <w:proofErr w:type="spellEnd"/>
      <w:r w:rsidRPr="00F07EBD">
        <w:rPr>
          <w:color w:val="000000"/>
        </w:rPr>
        <w:t xml:space="preserve"> 3 lub</w:t>
      </w:r>
    </w:p>
    <w:p w14:paraId="5018CB3C" w14:textId="77777777" w:rsidR="00B305E3" w:rsidRPr="00F07EBD" w:rsidRDefault="00B305E3" w:rsidP="00B305E3">
      <w:pPr>
        <w:widowControl w:val="0"/>
        <w:shd w:val="clear" w:color="auto" w:fill="FFFFFF"/>
        <w:autoSpaceDE w:val="0"/>
        <w:autoSpaceDN w:val="0"/>
        <w:adjustRightInd w:val="0"/>
        <w:spacing w:line="250" w:lineRule="exact"/>
        <w:ind w:left="567" w:hanging="346"/>
        <w:rPr>
          <w:color w:val="000000"/>
        </w:rPr>
      </w:pPr>
      <w:r w:rsidRPr="00F07EBD">
        <w:rPr>
          <w:color w:val="000000"/>
        </w:rPr>
        <w:t>3) pisemne zestawienie wynagrodzeń (zarówno przed jak i po zmianie) osób świadczących Usługi, wraz z kwotami składek uiszczanych w ramach pracowniczych planów kapitałowych w części finansowanej przez Wykonawcę, z określeniem zakresu , w jakim wykonują oni prace bezpośrednio związane z realizacją przedmiotu Umowy oraz części wynagrodzenia odpowiadającej temu zakresowi - w przypadku</w:t>
      </w:r>
    </w:p>
    <w:p w14:paraId="62399E21" w14:textId="77777777" w:rsidR="00B305E3" w:rsidRPr="00F07EBD" w:rsidRDefault="00B305E3" w:rsidP="00B305E3">
      <w:pPr>
        <w:widowControl w:val="0"/>
        <w:shd w:val="clear" w:color="auto" w:fill="FFFFFF"/>
        <w:autoSpaceDE w:val="0"/>
        <w:autoSpaceDN w:val="0"/>
        <w:adjustRightInd w:val="0"/>
        <w:spacing w:line="250" w:lineRule="exact"/>
        <w:ind w:left="567" w:hanging="141"/>
      </w:pPr>
      <w:r w:rsidRPr="00F07EBD">
        <w:rPr>
          <w:color w:val="000000"/>
        </w:rPr>
        <w:t xml:space="preserve">   zmiany, o której mowa w pkt </w:t>
      </w:r>
      <w:r>
        <w:rPr>
          <w:color w:val="000000"/>
        </w:rPr>
        <w:t>2</w:t>
      </w:r>
      <w:r w:rsidRPr="00F07EBD">
        <w:rPr>
          <w:color w:val="000000"/>
        </w:rPr>
        <w:t xml:space="preserve"> </w:t>
      </w:r>
      <w:proofErr w:type="spellStart"/>
      <w:r w:rsidRPr="00F07EBD">
        <w:rPr>
          <w:color w:val="000000"/>
        </w:rPr>
        <w:t>ppkt</w:t>
      </w:r>
      <w:proofErr w:type="spellEnd"/>
      <w:r w:rsidRPr="00F07EBD">
        <w:rPr>
          <w:color w:val="000000"/>
        </w:rPr>
        <w:t xml:space="preserve"> 3 </w:t>
      </w:r>
      <w:r w:rsidRPr="00F07EBD">
        <w:rPr>
          <w:color w:val="000000"/>
          <w:spacing w:val="21"/>
        </w:rPr>
        <w:t>lub</w:t>
      </w:r>
      <w:r w:rsidRPr="00F07EBD">
        <w:rPr>
          <w:color w:val="000000"/>
        </w:rPr>
        <w:t xml:space="preserve"> 4, jeżeli z wnioskiem występuje Zamawiający, jest on uprawniony do zobowiązania Wykonawcy do przedstawienia  w wyznaczonym terminie, nie krótszym </w:t>
      </w:r>
      <w:r w:rsidRPr="00F07EBD">
        <w:rPr>
          <w:color w:val="000000"/>
          <w:spacing w:val="24"/>
        </w:rPr>
        <w:t>niż</w:t>
      </w:r>
      <w:r w:rsidRPr="00F07EBD">
        <w:rPr>
          <w:color w:val="000000"/>
        </w:rPr>
        <w:t xml:space="preserve"> 5 dni roboczych, dokumentów, z których będzie wynikać w jakim zakresie zmiana ta ma wpływ na koszty wykonania Umowy, </w:t>
      </w:r>
    </w:p>
    <w:p w14:paraId="57742FF4" w14:textId="77777777" w:rsidR="00B305E3" w:rsidRPr="00F07EBD" w:rsidRDefault="00B305E3" w:rsidP="00B305E3">
      <w:pPr>
        <w:widowControl w:val="0"/>
        <w:shd w:val="clear" w:color="auto" w:fill="FFFFFF"/>
        <w:tabs>
          <w:tab w:val="left" w:pos="883"/>
        </w:tabs>
        <w:autoSpaceDE w:val="0"/>
        <w:autoSpaceDN w:val="0"/>
        <w:adjustRightInd w:val="0"/>
        <w:spacing w:line="250" w:lineRule="exact"/>
        <w:ind w:left="413" w:right="10" w:hanging="326"/>
        <w:jc w:val="both"/>
      </w:pPr>
      <w:r w:rsidRPr="00F07EBD">
        <w:rPr>
          <w:color w:val="000000"/>
          <w:spacing w:val="-1"/>
        </w:rPr>
        <w:t xml:space="preserve">  i).</w:t>
      </w:r>
      <w:r w:rsidRPr="00F07EBD">
        <w:rPr>
          <w:color w:val="000000"/>
        </w:rPr>
        <w:tab/>
        <w:t xml:space="preserve">W terminie 5 dni roboczych od dnia przekazania wniosku, o którym mowa w pkt </w:t>
      </w:r>
      <w:r>
        <w:rPr>
          <w:color w:val="000000"/>
        </w:rPr>
        <w:t>3</w:t>
      </w:r>
      <w:r w:rsidRPr="00F07EBD">
        <w:rPr>
          <w:color w:val="000000"/>
        </w:rPr>
        <w:t>.f,</w:t>
      </w:r>
      <w:r w:rsidRPr="00F07EBD">
        <w:rPr>
          <w:color w:val="000000"/>
        </w:rPr>
        <w:br/>
        <w:t>Strona, która otrzymała wniosek, przekaże drugiej Stronie informację o zakresie, w jakim</w:t>
      </w:r>
      <w:r w:rsidRPr="00F07EBD">
        <w:rPr>
          <w:color w:val="000000"/>
        </w:rPr>
        <w:br/>
        <w:t>zatwierdza wniosek oraz wskaże kwotę, o którą wynagrodzenie należne Wykonawcy powinno ulec zmianie, albo informację o niezatwierdzeniu wniosku wraz z uzasadnieniem.</w:t>
      </w:r>
    </w:p>
    <w:p w14:paraId="1F6086EC" w14:textId="77777777" w:rsidR="00B305E3" w:rsidRPr="00F07EBD" w:rsidRDefault="00B305E3" w:rsidP="00B305E3">
      <w:pPr>
        <w:widowControl w:val="0"/>
        <w:numPr>
          <w:ilvl w:val="0"/>
          <w:numId w:val="34"/>
        </w:numPr>
        <w:shd w:val="clear" w:color="auto" w:fill="FFFFFF"/>
        <w:tabs>
          <w:tab w:val="left" w:pos="806"/>
        </w:tabs>
        <w:suppressAutoHyphens/>
        <w:autoSpaceDE w:val="0"/>
        <w:autoSpaceDN w:val="0"/>
        <w:adjustRightInd w:val="0"/>
        <w:spacing w:line="250" w:lineRule="exact"/>
        <w:ind w:left="284" w:right="19" w:firstLine="0"/>
        <w:jc w:val="both"/>
      </w:pPr>
      <w:r w:rsidRPr="00F07EBD">
        <w:rPr>
          <w:color w:val="000000"/>
        </w:rPr>
        <w:t xml:space="preserve">Zawarcie aneksu nastąpi </w:t>
      </w:r>
      <w:r w:rsidRPr="00F07EBD">
        <w:rPr>
          <w:color w:val="000000"/>
          <w:spacing w:val="17"/>
        </w:rPr>
        <w:t>nie</w:t>
      </w:r>
      <w:r w:rsidRPr="00F07EBD">
        <w:rPr>
          <w:color w:val="000000"/>
        </w:rPr>
        <w:t xml:space="preserve"> później niż w terminie 7 dni roboczych od dnia zatwierdzenia wniosku o dokonanie zmiany wysokości wynagrodzenia należnego Wykonawcy.</w:t>
      </w:r>
    </w:p>
    <w:p w14:paraId="4BB91F43" w14:textId="77BFADEB" w:rsidR="00FA5AA7" w:rsidRPr="00B741B5" w:rsidRDefault="00B305E3" w:rsidP="0073490A">
      <w:pPr>
        <w:pStyle w:val="Teksttreci0"/>
        <w:shd w:val="clear" w:color="auto" w:fill="auto"/>
        <w:spacing w:before="0" w:after="100" w:afterAutospacing="1" w:line="240" w:lineRule="auto"/>
        <w:ind w:left="284" w:right="40" w:hanging="284"/>
        <w:rPr>
          <w:rFonts w:ascii="Times New Roman" w:hAnsi="Times New Roman"/>
          <w:color w:val="000000"/>
          <w:sz w:val="24"/>
          <w:szCs w:val="24"/>
        </w:rPr>
      </w:pPr>
      <w:r>
        <w:rPr>
          <w:rFonts w:ascii="Times New Roman" w:hAnsi="Times New Roman"/>
          <w:color w:val="000000"/>
          <w:sz w:val="24"/>
          <w:szCs w:val="24"/>
        </w:rPr>
        <w:t>4.</w:t>
      </w:r>
      <w:r w:rsidR="00FA5AA7" w:rsidRPr="00B741B5">
        <w:rPr>
          <w:rFonts w:ascii="Times New Roman" w:hAnsi="Times New Roman"/>
          <w:color w:val="000000"/>
          <w:sz w:val="24"/>
          <w:szCs w:val="24"/>
        </w:rPr>
        <w:t xml:space="preserve">Wykonawca wnioskujący o zmianę umowy, przedłoży Zamawiającemu pisemne </w:t>
      </w:r>
      <w:r w:rsidR="0073490A">
        <w:rPr>
          <w:rFonts w:ascii="Times New Roman" w:hAnsi="Times New Roman"/>
          <w:color w:val="000000"/>
          <w:sz w:val="24"/>
          <w:szCs w:val="24"/>
        </w:rPr>
        <w:t xml:space="preserve"> </w:t>
      </w:r>
      <w:r w:rsidR="00FA5AA7" w:rsidRPr="00B741B5">
        <w:rPr>
          <w:rFonts w:ascii="Times New Roman" w:hAnsi="Times New Roman"/>
          <w:color w:val="000000"/>
          <w:sz w:val="24"/>
          <w:szCs w:val="24"/>
        </w:rPr>
        <w:t>uzasadnienie konieczności wprowadzenia zmian do umowy.</w:t>
      </w:r>
    </w:p>
    <w:p w14:paraId="17F12E00" w14:textId="2D7748D6" w:rsidR="00FA5AA7" w:rsidRPr="00B741B5" w:rsidRDefault="00B305E3" w:rsidP="00B305E3">
      <w:pPr>
        <w:pStyle w:val="Teksttreci0"/>
        <w:shd w:val="clear" w:color="auto" w:fill="auto"/>
        <w:spacing w:before="0" w:after="100" w:afterAutospacing="1" w:line="240" w:lineRule="auto"/>
        <w:ind w:firstLine="0"/>
        <w:rPr>
          <w:rFonts w:ascii="Times New Roman" w:hAnsi="Times New Roman"/>
          <w:color w:val="000000"/>
          <w:sz w:val="24"/>
          <w:szCs w:val="24"/>
        </w:rPr>
      </w:pPr>
      <w:r>
        <w:rPr>
          <w:rFonts w:ascii="Times New Roman" w:hAnsi="Times New Roman"/>
          <w:color w:val="000000"/>
          <w:sz w:val="24"/>
          <w:szCs w:val="24"/>
        </w:rPr>
        <w:lastRenderedPageBreak/>
        <w:t>5.</w:t>
      </w:r>
      <w:r w:rsidR="00FA5AA7" w:rsidRPr="00B741B5">
        <w:rPr>
          <w:rFonts w:ascii="Times New Roman" w:hAnsi="Times New Roman"/>
          <w:color w:val="000000"/>
          <w:sz w:val="24"/>
          <w:szCs w:val="24"/>
        </w:rPr>
        <w:t xml:space="preserve"> Wszelkie zmiany umowy wymagają formy pisemnej pod rygorem nieważności.</w:t>
      </w:r>
    </w:p>
    <w:p w14:paraId="1A7E759E" w14:textId="77777777" w:rsidR="00FA5AA7" w:rsidRPr="00B741B5" w:rsidRDefault="00FA5AA7" w:rsidP="00EA4201">
      <w:pPr>
        <w:spacing w:after="100" w:afterAutospacing="1"/>
        <w:jc w:val="center"/>
        <w:rPr>
          <w:b/>
          <w:color w:val="000000"/>
        </w:rPr>
      </w:pPr>
      <w:r w:rsidRPr="00B741B5">
        <w:rPr>
          <w:b/>
          <w:color w:val="000000"/>
        </w:rPr>
        <w:t>§ 14</w:t>
      </w:r>
    </w:p>
    <w:p w14:paraId="0072EA0C" w14:textId="77777777" w:rsidR="00FA5AA7" w:rsidRPr="00EA4201" w:rsidRDefault="00FA5AA7" w:rsidP="00EA4201">
      <w:pPr>
        <w:spacing w:after="100" w:afterAutospacing="1"/>
        <w:jc w:val="center"/>
        <w:rPr>
          <w:b/>
          <w:color w:val="000000"/>
        </w:rPr>
      </w:pPr>
      <w:r w:rsidRPr="00B741B5">
        <w:rPr>
          <w:b/>
          <w:color w:val="000000"/>
        </w:rPr>
        <w:t>POSTANOWIENIA KOŃCOWE</w:t>
      </w:r>
    </w:p>
    <w:p w14:paraId="538971F3" w14:textId="31D48634" w:rsidR="00FA5AA7" w:rsidRPr="00B741B5" w:rsidRDefault="00FA5AA7" w:rsidP="00EA4201">
      <w:pPr>
        <w:pStyle w:val="Akapitzlist"/>
        <w:numPr>
          <w:ilvl w:val="0"/>
          <w:numId w:val="16"/>
        </w:numPr>
        <w:spacing w:after="100" w:afterAutospacing="1"/>
        <w:jc w:val="both"/>
        <w:rPr>
          <w:color w:val="000000"/>
        </w:rPr>
      </w:pPr>
      <w:r w:rsidRPr="00B741B5">
        <w:rPr>
          <w:color w:val="000000"/>
        </w:rPr>
        <w:t xml:space="preserve">W sprawach nie uregulowanych umową będą miały zastosowanie obowiązujące przepisy </w:t>
      </w:r>
      <w:r w:rsidR="00537DB3">
        <w:rPr>
          <w:color w:val="000000"/>
        </w:rPr>
        <w:t xml:space="preserve">prawa polskiego </w:t>
      </w:r>
    </w:p>
    <w:p w14:paraId="47775774" w14:textId="77777777" w:rsidR="00FA5AA7" w:rsidRPr="00B741B5" w:rsidRDefault="00FA5AA7" w:rsidP="00EA4201">
      <w:pPr>
        <w:pStyle w:val="NormalnyWeb"/>
        <w:widowControl/>
        <w:numPr>
          <w:ilvl w:val="0"/>
          <w:numId w:val="16"/>
        </w:numPr>
        <w:adjustRightInd/>
        <w:spacing w:before="0" w:beforeAutospacing="0" w:line="240" w:lineRule="auto"/>
        <w:textAlignment w:val="auto"/>
        <w:rPr>
          <w:rFonts w:ascii="Times New Roman" w:hAnsi="Times New Roman" w:cs="Times New Roman"/>
          <w:iCs/>
          <w:color w:val="000000"/>
        </w:rPr>
      </w:pPr>
      <w:r w:rsidRPr="00B741B5">
        <w:rPr>
          <w:rFonts w:ascii="Times New Roman" w:hAnsi="Times New Roman" w:cs="Times New Roman"/>
          <w:color w:val="000000"/>
        </w:rPr>
        <w:t>W razie ewentualnych sporów, mogących wyniknąć z umowy, Strony będą dążyć do ich polubownego rozstrzygnięcia. W przypadku braku porozumienia w ciągu 30 dni od zaistnienia sporu, każda ze Stron może wystąpić z powództwem do sądu powszechnego właściwego dla siedziby Zamawiającego.</w:t>
      </w:r>
    </w:p>
    <w:p w14:paraId="4862D6FB" w14:textId="159CC876" w:rsidR="00AE04AD" w:rsidRPr="00EA4201" w:rsidRDefault="00FA5AA7" w:rsidP="00EA4201">
      <w:pPr>
        <w:pStyle w:val="NormalnyWeb"/>
        <w:widowControl/>
        <w:numPr>
          <w:ilvl w:val="0"/>
          <w:numId w:val="16"/>
        </w:numPr>
        <w:adjustRightInd/>
        <w:spacing w:before="0" w:beforeAutospacing="0" w:line="240" w:lineRule="auto"/>
        <w:textAlignment w:val="auto"/>
        <w:rPr>
          <w:rFonts w:ascii="Times New Roman" w:hAnsi="Times New Roman" w:cs="Times New Roman"/>
          <w:iCs/>
          <w:color w:val="000000"/>
        </w:rPr>
      </w:pPr>
      <w:r w:rsidRPr="00B741B5">
        <w:rPr>
          <w:rFonts w:ascii="Times New Roman" w:hAnsi="Times New Roman" w:cs="Times New Roman"/>
          <w:color w:val="000000"/>
        </w:rPr>
        <w:t xml:space="preserve">Umowę sporządzono w </w:t>
      </w:r>
      <w:r w:rsidR="001E64AC">
        <w:rPr>
          <w:rFonts w:ascii="Times New Roman" w:hAnsi="Times New Roman" w:cs="Times New Roman"/>
          <w:color w:val="000000"/>
        </w:rPr>
        <w:t>dwóch</w:t>
      </w:r>
      <w:r w:rsidRPr="00B741B5">
        <w:rPr>
          <w:rFonts w:ascii="Times New Roman" w:hAnsi="Times New Roman" w:cs="Times New Roman"/>
          <w:color w:val="000000"/>
        </w:rPr>
        <w:t xml:space="preserve"> jednobrzmiących egzemplarzach, </w:t>
      </w:r>
      <w:r w:rsidR="001E64AC">
        <w:rPr>
          <w:rFonts w:ascii="Times New Roman" w:hAnsi="Times New Roman" w:cs="Times New Roman"/>
          <w:color w:val="000000"/>
        </w:rPr>
        <w:t>po jednym</w:t>
      </w:r>
      <w:r w:rsidRPr="00B741B5">
        <w:rPr>
          <w:rFonts w:ascii="Times New Roman" w:hAnsi="Times New Roman" w:cs="Times New Roman"/>
          <w:color w:val="000000"/>
        </w:rPr>
        <w:t xml:space="preserve"> dla Wykonawcy i Zamawiającego.</w:t>
      </w:r>
    </w:p>
    <w:p w14:paraId="12DE2CDC" w14:textId="77777777" w:rsidR="00AE04AD" w:rsidRPr="00B741B5" w:rsidRDefault="00AE04AD" w:rsidP="00EA4201">
      <w:pPr>
        <w:spacing w:after="100" w:afterAutospacing="1"/>
        <w:rPr>
          <w:color w:val="000000"/>
          <w:sz w:val="22"/>
          <w:szCs w:val="22"/>
        </w:rPr>
      </w:pPr>
      <w:r w:rsidRPr="00B741B5">
        <w:rPr>
          <w:color w:val="000000"/>
          <w:sz w:val="22"/>
          <w:szCs w:val="22"/>
        </w:rPr>
        <w:t>Załączniki:</w:t>
      </w:r>
    </w:p>
    <w:p w14:paraId="706BA6F2" w14:textId="77777777" w:rsidR="00AE04AD" w:rsidRPr="00B741B5" w:rsidRDefault="00AE04AD" w:rsidP="00EA4201">
      <w:pPr>
        <w:pStyle w:val="Teksttreci0"/>
        <w:numPr>
          <w:ilvl w:val="0"/>
          <w:numId w:val="18"/>
        </w:numPr>
        <w:shd w:val="clear" w:color="auto" w:fill="auto"/>
        <w:spacing w:before="0" w:after="100" w:afterAutospacing="1" w:line="240" w:lineRule="auto"/>
        <w:ind w:left="720" w:right="40" w:hanging="360"/>
        <w:rPr>
          <w:rFonts w:ascii="Times New Roman" w:hAnsi="Times New Roman"/>
          <w:color w:val="000000"/>
          <w:sz w:val="22"/>
          <w:szCs w:val="22"/>
        </w:rPr>
      </w:pPr>
      <w:r w:rsidRPr="00B741B5">
        <w:rPr>
          <w:rFonts w:ascii="Times New Roman" w:hAnsi="Times New Roman"/>
          <w:color w:val="000000"/>
          <w:sz w:val="22"/>
          <w:szCs w:val="22"/>
        </w:rPr>
        <w:t>Szczegółowy opis przedmiotu zamówienia</w:t>
      </w:r>
      <w:r>
        <w:rPr>
          <w:rFonts w:ascii="Times New Roman" w:hAnsi="Times New Roman"/>
          <w:color w:val="000000"/>
          <w:sz w:val="22"/>
          <w:szCs w:val="22"/>
        </w:rPr>
        <w:t>,</w:t>
      </w:r>
    </w:p>
    <w:p w14:paraId="6CF08680" w14:textId="77777777" w:rsidR="00AE04AD" w:rsidRPr="00B741B5" w:rsidRDefault="00AE04AD" w:rsidP="00EA4201">
      <w:pPr>
        <w:pStyle w:val="Teksttreci0"/>
        <w:numPr>
          <w:ilvl w:val="0"/>
          <w:numId w:val="18"/>
        </w:numPr>
        <w:shd w:val="clear" w:color="auto" w:fill="auto"/>
        <w:spacing w:before="0" w:after="100" w:afterAutospacing="1" w:line="240" w:lineRule="auto"/>
        <w:ind w:left="720" w:right="40" w:hanging="360"/>
        <w:rPr>
          <w:rFonts w:ascii="Times New Roman" w:hAnsi="Times New Roman"/>
          <w:color w:val="000000"/>
          <w:sz w:val="22"/>
          <w:szCs w:val="22"/>
        </w:rPr>
      </w:pPr>
      <w:r>
        <w:rPr>
          <w:rFonts w:ascii="Times New Roman" w:hAnsi="Times New Roman"/>
          <w:color w:val="000000"/>
          <w:sz w:val="22"/>
          <w:szCs w:val="22"/>
        </w:rPr>
        <w:t>Zasady poprawnego adresowania i oznakowania przesyłek listowych.</w:t>
      </w:r>
    </w:p>
    <w:p w14:paraId="6264CE9D" w14:textId="77777777" w:rsidR="00AE04AD" w:rsidRDefault="00AE04AD" w:rsidP="00EA4201">
      <w:pPr>
        <w:pStyle w:val="Teksttreci0"/>
        <w:numPr>
          <w:ilvl w:val="0"/>
          <w:numId w:val="18"/>
        </w:numPr>
        <w:shd w:val="clear" w:color="auto" w:fill="auto"/>
        <w:spacing w:before="0" w:after="100" w:afterAutospacing="1" w:line="240" w:lineRule="auto"/>
        <w:ind w:left="720" w:right="40" w:hanging="360"/>
        <w:rPr>
          <w:rFonts w:ascii="Times New Roman" w:hAnsi="Times New Roman"/>
          <w:color w:val="000000"/>
          <w:sz w:val="22"/>
          <w:szCs w:val="22"/>
        </w:rPr>
      </w:pPr>
      <w:r>
        <w:rPr>
          <w:rFonts w:ascii="Times New Roman" w:hAnsi="Times New Roman"/>
          <w:color w:val="000000"/>
          <w:sz w:val="22"/>
          <w:szCs w:val="22"/>
        </w:rPr>
        <w:t xml:space="preserve">Wykaz cen jednostkowych- Formularz cenowy </w:t>
      </w:r>
    </w:p>
    <w:p w14:paraId="50574F73" w14:textId="77777777" w:rsidR="00AE04AD" w:rsidRDefault="00AE04AD" w:rsidP="00EA4201">
      <w:pPr>
        <w:pStyle w:val="Teksttreci0"/>
        <w:numPr>
          <w:ilvl w:val="0"/>
          <w:numId w:val="18"/>
        </w:numPr>
        <w:shd w:val="clear" w:color="auto" w:fill="auto"/>
        <w:spacing w:before="0" w:after="100" w:afterAutospacing="1" w:line="240" w:lineRule="auto"/>
        <w:ind w:left="720" w:right="40" w:hanging="360"/>
        <w:rPr>
          <w:rFonts w:ascii="Times New Roman" w:hAnsi="Times New Roman"/>
          <w:color w:val="000000"/>
          <w:sz w:val="22"/>
          <w:szCs w:val="22"/>
        </w:rPr>
      </w:pPr>
      <w:r>
        <w:rPr>
          <w:rFonts w:ascii="Times New Roman" w:hAnsi="Times New Roman"/>
          <w:color w:val="000000"/>
          <w:sz w:val="22"/>
          <w:szCs w:val="22"/>
        </w:rPr>
        <w:t xml:space="preserve">Zestawienie rodzajowe i ilościowe przesyłek </w:t>
      </w:r>
    </w:p>
    <w:p w14:paraId="408FD6A1" w14:textId="77777777" w:rsidR="00FA5AA7" w:rsidRPr="00B741B5" w:rsidRDefault="00FA5AA7" w:rsidP="00EA4201">
      <w:pPr>
        <w:pStyle w:val="Akapitzlist"/>
        <w:spacing w:after="100" w:afterAutospacing="1"/>
        <w:ind w:left="1800"/>
        <w:rPr>
          <w:color w:val="000000"/>
        </w:rPr>
      </w:pPr>
    </w:p>
    <w:p w14:paraId="6929AEE2" w14:textId="77777777" w:rsidR="00FA5AA7" w:rsidRPr="00B741B5" w:rsidRDefault="00FA5AA7" w:rsidP="00EA4201">
      <w:pPr>
        <w:pStyle w:val="Akapitzlist"/>
        <w:spacing w:after="100" w:afterAutospacing="1"/>
        <w:ind w:left="0"/>
        <w:rPr>
          <w:color w:val="000000"/>
        </w:rPr>
      </w:pPr>
      <w:r w:rsidRPr="00B741B5">
        <w:rPr>
          <w:color w:val="000000"/>
        </w:rPr>
        <w:t xml:space="preserve">     ZAMAWIAJĄCY:                                                                               WYKONAWCA: </w:t>
      </w:r>
    </w:p>
    <w:p w14:paraId="7F27107B" w14:textId="77777777" w:rsidR="00FA5AA7" w:rsidRDefault="00FA5AA7" w:rsidP="00EA4201">
      <w:pPr>
        <w:spacing w:after="100" w:afterAutospacing="1"/>
        <w:rPr>
          <w:color w:val="000000"/>
          <w:sz w:val="20"/>
          <w:szCs w:val="20"/>
        </w:rPr>
      </w:pPr>
    </w:p>
    <w:p w14:paraId="18B02C9B" w14:textId="77777777" w:rsidR="00FA5AA7" w:rsidRDefault="00FA5AA7" w:rsidP="00EA4201">
      <w:pPr>
        <w:spacing w:after="100" w:afterAutospacing="1"/>
        <w:rPr>
          <w:color w:val="000000"/>
          <w:sz w:val="20"/>
          <w:szCs w:val="20"/>
        </w:rPr>
      </w:pPr>
    </w:p>
    <w:p w14:paraId="39ABFBC5" w14:textId="77777777" w:rsidR="00A75E57" w:rsidRDefault="00A75E57" w:rsidP="00EA4201">
      <w:pPr>
        <w:spacing w:after="100" w:afterAutospacing="1"/>
        <w:rPr>
          <w:color w:val="000000"/>
          <w:sz w:val="20"/>
          <w:szCs w:val="20"/>
        </w:rPr>
      </w:pPr>
    </w:p>
    <w:p w14:paraId="15E676A8" w14:textId="77777777" w:rsidR="00A75E57" w:rsidRDefault="00A75E57" w:rsidP="00EA4201">
      <w:pPr>
        <w:spacing w:after="100" w:afterAutospacing="1"/>
        <w:rPr>
          <w:color w:val="000000"/>
          <w:sz w:val="20"/>
          <w:szCs w:val="20"/>
        </w:rPr>
      </w:pPr>
    </w:p>
    <w:p w14:paraId="4562C673" w14:textId="77777777" w:rsidR="00A75E57" w:rsidRDefault="00A75E57" w:rsidP="00EA4201">
      <w:pPr>
        <w:spacing w:after="100" w:afterAutospacing="1"/>
        <w:rPr>
          <w:color w:val="000000"/>
          <w:sz w:val="20"/>
          <w:szCs w:val="20"/>
        </w:rPr>
      </w:pPr>
    </w:p>
    <w:p w14:paraId="79640530" w14:textId="77777777" w:rsidR="00AE04AD" w:rsidRDefault="00AE04AD" w:rsidP="00EA4201">
      <w:pPr>
        <w:spacing w:after="100" w:afterAutospacing="1"/>
        <w:rPr>
          <w:color w:val="000000"/>
          <w:sz w:val="20"/>
          <w:szCs w:val="20"/>
        </w:rPr>
      </w:pPr>
      <w:r>
        <w:rPr>
          <w:color w:val="000000"/>
          <w:sz w:val="20"/>
          <w:szCs w:val="20"/>
        </w:rPr>
        <w:t>,</w:t>
      </w:r>
    </w:p>
    <w:p w14:paraId="0D27F35C" w14:textId="77777777" w:rsidR="00AE04AD" w:rsidRDefault="00AE04AD" w:rsidP="00EA4201">
      <w:pPr>
        <w:spacing w:after="100" w:afterAutospacing="1"/>
        <w:rPr>
          <w:color w:val="000000"/>
          <w:sz w:val="20"/>
          <w:szCs w:val="20"/>
        </w:rPr>
      </w:pPr>
    </w:p>
    <w:p w14:paraId="50AFB9B5" w14:textId="77777777" w:rsidR="00A75E57" w:rsidRPr="00B741B5" w:rsidRDefault="00A75E57" w:rsidP="00EA4201">
      <w:pPr>
        <w:spacing w:after="100" w:afterAutospacing="1"/>
        <w:ind w:right="284" w:firstLine="709"/>
        <w:rPr>
          <w:color w:val="000000"/>
          <w:sz w:val="20"/>
          <w:szCs w:val="20"/>
        </w:rPr>
      </w:pPr>
    </w:p>
    <w:p w14:paraId="007431D2" w14:textId="77777777" w:rsidR="00AE04AD" w:rsidRPr="00B741B5" w:rsidRDefault="00AE04AD" w:rsidP="00EA4201">
      <w:pPr>
        <w:pStyle w:val="Teksttreci0"/>
        <w:shd w:val="clear" w:color="auto" w:fill="auto"/>
        <w:spacing w:before="0" w:after="100" w:afterAutospacing="1" w:line="240" w:lineRule="auto"/>
        <w:ind w:left="720" w:right="40" w:firstLine="0"/>
        <w:rPr>
          <w:rFonts w:ascii="Times New Roman" w:hAnsi="Times New Roman"/>
          <w:color w:val="000000"/>
          <w:sz w:val="22"/>
          <w:szCs w:val="22"/>
        </w:rPr>
      </w:pPr>
    </w:p>
    <w:p w14:paraId="04A7E955" w14:textId="77777777" w:rsidR="00FA5AA7" w:rsidRDefault="00FA5AA7" w:rsidP="00EA4201">
      <w:pPr>
        <w:pStyle w:val="ustp"/>
        <w:tabs>
          <w:tab w:val="clear" w:pos="1080"/>
        </w:tabs>
        <w:spacing w:after="100" w:afterAutospacing="1" w:line="240" w:lineRule="auto"/>
        <w:rPr>
          <w:i/>
          <w:sz w:val="18"/>
          <w:szCs w:val="22"/>
        </w:rPr>
      </w:pPr>
    </w:p>
    <w:p w14:paraId="38AF2385" w14:textId="77777777" w:rsidR="00FA5AA7" w:rsidRDefault="00FA5AA7" w:rsidP="00EA4201">
      <w:pPr>
        <w:pStyle w:val="ustp"/>
        <w:tabs>
          <w:tab w:val="clear" w:pos="1080"/>
        </w:tabs>
        <w:spacing w:after="100" w:afterAutospacing="1" w:line="240" w:lineRule="auto"/>
        <w:rPr>
          <w:i/>
          <w:sz w:val="18"/>
          <w:szCs w:val="22"/>
        </w:rPr>
      </w:pPr>
    </w:p>
    <w:p w14:paraId="31F268C9" w14:textId="77777777" w:rsidR="00EC226D" w:rsidRDefault="00EC226D" w:rsidP="00EA4201">
      <w:pPr>
        <w:spacing w:after="100" w:afterAutospacing="1"/>
      </w:pPr>
    </w:p>
    <w:p w14:paraId="3BAABBD7" w14:textId="77777777" w:rsidR="00A75E57" w:rsidRDefault="00A75E57" w:rsidP="00EA4201">
      <w:pPr>
        <w:spacing w:after="100" w:afterAutospacing="1"/>
      </w:pPr>
    </w:p>
    <w:sectPr w:rsidR="00A75E57" w:rsidSect="00EA4201">
      <w:footerReference w:type="even" r:id="rId9"/>
      <w:pgSz w:w="11906" w:h="16838"/>
      <w:pgMar w:top="851" w:right="1133" w:bottom="1418"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B8634" w14:textId="77777777" w:rsidR="001D0A25" w:rsidRDefault="001D0A25" w:rsidP="00FA5AA7">
      <w:r>
        <w:separator/>
      </w:r>
    </w:p>
  </w:endnote>
  <w:endnote w:type="continuationSeparator" w:id="0">
    <w:p w14:paraId="5CF4F6AB" w14:textId="77777777" w:rsidR="001D0A25" w:rsidRDefault="001D0A25" w:rsidP="00FA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1567D" w14:textId="77777777" w:rsidR="008B3AE4" w:rsidRDefault="00EB1C77" w:rsidP="006376A2">
    <w:pPr>
      <w:pStyle w:val="Stopka"/>
      <w:framePr w:wrap="around" w:vAnchor="text" w:hAnchor="margin" w:xAlign="center" w:y="1"/>
      <w:rPr>
        <w:rStyle w:val="Numerstrony"/>
      </w:rPr>
    </w:pPr>
    <w:r>
      <w:rPr>
        <w:rStyle w:val="Numerstrony"/>
      </w:rPr>
      <w:fldChar w:fldCharType="begin"/>
    </w:r>
    <w:r w:rsidR="004B38C5">
      <w:rPr>
        <w:rStyle w:val="Numerstrony"/>
      </w:rPr>
      <w:instrText xml:space="preserve">PAGE  </w:instrText>
    </w:r>
    <w:r>
      <w:rPr>
        <w:rStyle w:val="Numerstrony"/>
      </w:rPr>
      <w:fldChar w:fldCharType="separate"/>
    </w:r>
    <w:r w:rsidR="004B38C5">
      <w:rPr>
        <w:rStyle w:val="Numerstrony"/>
        <w:noProof/>
      </w:rPr>
      <w:t>14</w:t>
    </w:r>
    <w:r>
      <w:rPr>
        <w:rStyle w:val="Numerstrony"/>
      </w:rPr>
      <w:fldChar w:fldCharType="end"/>
    </w:r>
  </w:p>
  <w:p w14:paraId="78DFD4F8" w14:textId="77777777" w:rsidR="008B3AE4" w:rsidRDefault="009779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9C884" w14:textId="77777777" w:rsidR="001D0A25" w:rsidRDefault="001D0A25" w:rsidP="00FA5AA7">
      <w:r>
        <w:separator/>
      </w:r>
    </w:p>
  </w:footnote>
  <w:footnote w:type="continuationSeparator" w:id="0">
    <w:p w14:paraId="0B9BD72C" w14:textId="77777777" w:rsidR="001D0A25" w:rsidRDefault="001D0A25" w:rsidP="00FA5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F31"/>
    <w:multiLevelType w:val="hybridMultilevel"/>
    <w:tmpl w:val="A8987EEE"/>
    <w:lvl w:ilvl="0" w:tplc="8E1A1C08">
      <w:start w:val="1"/>
      <w:numFmt w:val="bullet"/>
      <w:lvlText w:val="-"/>
      <w:lvlJc w:val="left"/>
      <w:pPr>
        <w:ind w:left="1222" w:hanging="360"/>
      </w:pPr>
      <w:rPr>
        <w:rFonts w:ascii="Courier New" w:hAnsi="Courier New"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
    <w:nsid w:val="0ABF7E5E"/>
    <w:multiLevelType w:val="hybridMultilevel"/>
    <w:tmpl w:val="882C73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E24695"/>
    <w:multiLevelType w:val="multilevel"/>
    <w:tmpl w:val="FB5C8A34"/>
    <w:lvl w:ilvl="0">
      <w:start w:val="1"/>
      <w:numFmt w:val="decimal"/>
      <w:lvlText w:val="%1."/>
      <w:lvlJc w:val="left"/>
      <w:rPr>
        <w:rFonts w:ascii="Arial" w:eastAsia="Times New Roman" w:hAnsi="Arial" w:cs="Arial"/>
        <w:b w:val="0"/>
        <w:bCs w:val="0"/>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756644"/>
    <w:multiLevelType w:val="hybridMultilevel"/>
    <w:tmpl w:val="35DA6F2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nsid w:val="231D4F64"/>
    <w:multiLevelType w:val="hybridMultilevel"/>
    <w:tmpl w:val="CA443B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390784A"/>
    <w:multiLevelType w:val="hybridMultilevel"/>
    <w:tmpl w:val="63B69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260574"/>
    <w:multiLevelType w:val="hybridMultilevel"/>
    <w:tmpl w:val="71949586"/>
    <w:lvl w:ilvl="0" w:tplc="74EE50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523FEE"/>
    <w:multiLevelType w:val="hybridMultilevel"/>
    <w:tmpl w:val="A5E4A83A"/>
    <w:lvl w:ilvl="0" w:tplc="8E1A1C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9E5682"/>
    <w:multiLevelType w:val="hybridMultilevel"/>
    <w:tmpl w:val="849E1804"/>
    <w:lvl w:ilvl="0" w:tplc="C554B2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D030796"/>
    <w:multiLevelType w:val="multilevel"/>
    <w:tmpl w:val="68DA075C"/>
    <w:lvl w:ilvl="0">
      <w:start w:val="1"/>
      <w:numFmt w:val="decimal"/>
      <w:lvlText w:val="%1)"/>
      <w:lvlJc w:val="left"/>
      <w:rPr>
        <w:rFonts w:ascii="Arial" w:eastAsia="Times New Roman" w:hAnsi="Arial" w:cs="Times New Roman"/>
        <w:b w:val="0"/>
        <w:bCs w:val="0"/>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E63413F"/>
    <w:multiLevelType w:val="hybridMultilevel"/>
    <w:tmpl w:val="C12EA05E"/>
    <w:lvl w:ilvl="0" w:tplc="8E1A1C08">
      <w:start w:val="1"/>
      <w:numFmt w:val="bullet"/>
      <w:lvlText w:val="-"/>
      <w:lvlJc w:val="left"/>
      <w:pPr>
        <w:ind w:left="1222" w:hanging="360"/>
      </w:pPr>
      <w:rPr>
        <w:rFonts w:ascii="Courier New" w:hAnsi="Courier New"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1">
    <w:nsid w:val="394F4520"/>
    <w:multiLevelType w:val="hybridMultilevel"/>
    <w:tmpl w:val="FCD2BEB6"/>
    <w:lvl w:ilvl="0" w:tplc="CEBED5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B624FB4"/>
    <w:multiLevelType w:val="hybridMultilevel"/>
    <w:tmpl w:val="C9CC1A8E"/>
    <w:lvl w:ilvl="0" w:tplc="8E1A1C08">
      <w:start w:val="1"/>
      <w:numFmt w:val="bullet"/>
      <w:lvlText w:val="-"/>
      <w:lvlJc w:val="left"/>
      <w:pPr>
        <w:ind w:left="1200" w:hanging="360"/>
      </w:pPr>
      <w:rPr>
        <w:rFonts w:ascii="Courier New" w:hAnsi="Courier New"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3">
    <w:nsid w:val="3F8D4A90"/>
    <w:multiLevelType w:val="hybridMultilevel"/>
    <w:tmpl w:val="25F0C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D930F4"/>
    <w:multiLevelType w:val="hybridMultilevel"/>
    <w:tmpl w:val="6CBCEDA6"/>
    <w:lvl w:ilvl="0" w:tplc="79C4DEB6">
      <w:start w:val="10"/>
      <w:numFmt w:val="lowerLetter"/>
      <w:lvlText w:val="%1)"/>
      <w:lvlJc w:val="left"/>
      <w:pPr>
        <w:ind w:left="540" w:hanging="360"/>
      </w:pPr>
      <w:rPr>
        <w:rFonts w:cs="Times New Roman"/>
        <w:color w:val="000000"/>
      </w:rPr>
    </w:lvl>
    <w:lvl w:ilvl="1" w:tplc="04150019">
      <w:start w:val="1"/>
      <w:numFmt w:val="lowerLetter"/>
      <w:lvlText w:val="%2."/>
      <w:lvlJc w:val="left"/>
      <w:pPr>
        <w:ind w:left="1260" w:hanging="360"/>
      </w:pPr>
      <w:rPr>
        <w:rFonts w:cs="Times New Roman"/>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nsid w:val="481B6B4C"/>
    <w:multiLevelType w:val="hybridMultilevel"/>
    <w:tmpl w:val="1422DEB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4A097DF5"/>
    <w:multiLevelType w:val="hybridMultilevel"/>
    <w:tmpl w:val="6ABC4918"/>
    <w:lvl w:ilvl="0" w:tplc="302429F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4D2E3276"/>
    <w:multiLevelType w:val="hybridMultilevel"/>
    <w:tmpl w:val="35B00B90"/>
    <w:lvl w:ilvl="0" w:tplc="A4BAE3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2537FA"/>
    <w:multiLevelType w:val="multilevel"/>
    <w:tmpl w:val="80EA1A5E"/>
    <w:lvl w:ilvl="0">
      <w:start w:val="1"/>
      <w:numFmt w:val="decimal"/>
      <w:lvlText w:val="%1)"/>
      <w:lvlJc w:val="left"/>
      <w:pPr>
        <w:ind w:left="460"/>
      </w:pPr>
      <w:rPr>
        <w:rFonts w:ascii="Times New Roman" w:hAnsi="Times New Roman"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nsid w:val="4EA554CC"/>
    <w:multiLevelType w:val="multilevel"/>
    <w:tmpl w:val="C24A085A"/>
    <w:lvl w:ilvl="0">
      <w:start w:val="1"/>
      <w:numFmt w:val="decimal"/>
      <w:lvlText w:val="%1."/>
      <w:lvlJc w:val="left"/>
      <w:rPr>
        <w:rFonts w:ascii="Arial" w:eastAsia="Times New Roman" w:hAnsi="Arial" w:cs="Arial"/>
        <w:b w:val="0"/>
        <w:bCs w:val="0"/>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6FE2042"/>
    <w:multiLevelType w:val="hybridMultilevel"/>
    <w:tmpl w:val="A230B2C0"/>
    <w:lvl w:ilvl="0" w:tplc="8E1A1C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B81205B"/>
    <w:multiLevelType w:val="hybridMultilevel"/>
    <w:tmpl w:val="6B341CA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64584D62"/>
    <w:multiLevelType w:val="hybridMultilevel"/>
    <w:tmpl w:val="ABF456A4"/>
    <w:lvl w:ilvl="0" w:tplc="98D6F3DA">
      <w:start w:val="1"/>
      <w:numFmt w:val="decimal"/>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518260E"/>
    <w:multiLevelType w:val="hybridMultilevel"/>
    <w:tmpl w:val="2AE02AD4"/>
    <w:lvl w:ilvl="0" w:tplc="911EB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3A65AF"/>
    <w:multiLevelType w:val="hybridMultilevel"/>
    <w:tmpl w:val="6BDAFB88"/>
    <w:lvl w:ilvl="0" w:tplc="52505144">
      <w:start w:val="1"/>
      <w:numFmt w:val="decimal"/>
      <w:lvlText w:val="%1."/>
      <w:lvlJc w:val="left"/>
      <w:pPr>
        <w:ind w:left="502" w:hanging="360"/>
      </w:pPr>
      <w:rPr>
        <w:rFonts w:ascii="Arial" w:eastAsia="Times New Roman" w:hAnsi="Arial" w:cs="Arial"/>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67B43DD6"/>
    <w:multiLevelType w:val="hybridMultilevel"/>
    <w:tmpl w:val="01CC25D0"/>
    <w:lvl w:ilvl="0" w:tplc="74EE50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8F54FAF"/>
    <w:multiLevelType w:val="multilevel"/>
    <w:tmpl w:val="86863B24"/>
    <w:lvl w:ilvl="0">
      <w:start w:val="1"/>
      <w:numFmt w:val="lowerLetter"/>
      <w:lvlText w:val="%1)"/>
      <w:lvlJc w:val="left"/>
      <w:rPr>
        <w:rFonts w:ascii="Arial" w:eastAsia="Times New Roman" w:hAnsi="Arial" w:cs="Times New Roman"/>
        <w:b w:val="0"/>
        <w:bCs w:val="0"/>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CA66FD9"/>
    <w:multiLevelType w:val="hybridMultilevel"/>
    <w:tmpl w:val="FC2CC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CB5145"/>
    <w:multiLevelType w:val="hybridMultilevel"/>
    <w:tmpl w:val="5A9A5D8C"/>
    <w:lvl w:ilvl="0" w:tplc="1FC2C96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B42ECE"/>
    <w:multiLevelType w:val="hybridMultilevel"/>
    <w:tmpl w:val="85C8E126"/>
    <w:lvl w:ilvl="0" w:tplc="8C5AE8BE">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79893D50"/>
    <w:multiLevelType w:val="hybridMultilevel"/>
    <w:tmpl w:val="BFA6D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AD3AA9"/>
    <w:multiLevelType w:val="multilevel"/>
    <w:tmpl w:val="61E2A7DE"/>
    <w:lvl w:ilvl="0">
      <w:start w:val="1"/>
      <w:numFmt w:val="decimal"/>
      <w:lvlText w:val="%1."/>
      <w:lvlJc w:val="left"/>
      <w:rPr>
        <w:rFonts w:ascii="Arial" w:eastAsia="Times New Roman" w:hAnsi="Arial" w:cs="Times New Roman"/>
        <w:b w:val="0"/>
        <w:bCs w:val="0"/>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EB77C6F"/>
    <w:multiLevelType w:val="hybridMultilevel"/>
    <w:tmpl w:val="F69C7864"/>
    <w:lvl w:ilvl="0" w:tplc="8E1A1C08">
      <w:start w:val="1"/>
      <w:numFmt w:val="bullet"/>
      <w:lvlText w:val="-"/>
      <w:lvlJc w:val="left"/>
      <w:pPr>
        <w:ind w:left="1582" w:hanging="360"/>
      </w:pPr>
      <w:rPr>
        <w:rFonts w:ascii="Courier New" w:hAnsi="Courier New" w:hint="default"/>
        <w:b w:val="0"/>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num w:numId="1">
    <w:abstractNumId w:val="2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28"/>
  </w:num>
  <w:num w:numId="21">
    <w:abstractNumId w:val="30"/>
  </w:num>
  <w:num w:numId="22">
    <w:abstractNumId w:val="17"/>
  </w:num>
  <w:num w:numId="23">
    <w:abstractNumId w:val="15"/>
  </w:num>
  <w:num w:numId="24">
    <w:abstractNumId w:val="8"/>
  </w:num>
  <w:num w:numId="25">
    <w:abstractNumId w:val="9"/>
  </w:num>
  <w:num w:numId="26">
    <w:abstractNumId w:val="29"/>
  </w:num>
  <w:num w:numId="27">
    <w:abstractNumId w:val="10"/>
  </w:num>
  <w:num w:numId="28">
    <w:abstractNumId w:val="32"/>
  </w:num>
  <w:num w:numId="29">
    <w:abstractNumId w:val="12"/>
  </w:num>
  <w:num w:numId="30">
    <w:abstractNumId w:val="0"/>
  </w:num>
  <w:num w:numId="31">
    <w:abstractNumId w:val="7"/>
  </w:num>
  <w:num w:numId="32">
    <w:abstractNumId w:val="2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A7"/>
    <w:rsid w:val="00006D3D"/>
    <w:rsid w:val="0004451D"/>
    <w:rsid w:val="00093A22"/>
    <w:rsid w:val="000C73E7"/>
    <w:rsid w:val="000E32B2"/>
    <w:rsid w:val="001843BA"/>
    <w:rsid w:val="001D0A25"/>
    <w:rsid w:val="001E64AC"/>
    <w:rsid w:val="00230859"/>
    <w:rsid w:val="00253AA6"/>
    <w:rsid w:val="002667A4"/>
    <w:rsid w:val="002A1C43"/>
    <w:rsid w:val="00343C11"/>
    <w:rsid w:val="00392C3E"/>
    <w:rsid w:val="003A124C"/>
    <w:rsid w:val="003B52F9"/>
    <w:rsid w:val="003E1657"/>
    <w:rsid w:val="00413E65"/>
    <w:rsid w:val="004658B6"/>
    <w:rsid w:val="004B38C5"/>
    <w:rsid w:val="00530CF5"/>
    <w:rsid w:val="00537DB3"/>
    <w:rsid w:val="00594FBD"/>
    <w:rsid w:val="005A6A4B"/>
    <w:rsid w:val="005C628F"/>
    <w:rsid w:val="00642E4F"/>
    <w:rsid w:val="006742DE"/>
    <w:rsid w:val="006951B6"/>
    <w:rsid w:val="006C28D4"/>
    <w:rsid w:val="006C79F2"/>
    <w:rsid w:val="0073490A"/>
    <w:rsid w:val="00746AA1"/>
    <w:rsid w:val="00754A9F"/>
    <w:rsid w:val="007C06E9"/>
    <w:rsid w:val="007C1092"/>
    <w:rsid w:val="007C7ED8"/>
    <w:rsid w:val="00804117"/>
    <w:rsid w:val="0085623E"/>
    <w:rsid w:val="00872153"/>
    <w:rsid w:val="008B2210"/>
    <w:rsid w:val="008E1821"/>
    <w:rsid w:val="00903315"/>
    <w:rsid w:val="009433C4"/>
    <w:rsid w:val="00977954"/>
    <w:rsid w:val="009851C5"/>
    <w:rsid w:val="00A75E57"/>
    <w:rsid w:val="00A864CC"/>
    <w:rsid w:val="00AB24EC"/>
    <w:rsid w:val="00AE04AD"/>
    <w:rsid w:val="00AF562E"/>
    <w:rsid w:val="00B305E3"/>
    <w:rsid w:val="00B3148D"/>
    <w:rsid w:val="00B55C80"/>
    <w:rsid w:val="00B75F0F"/>
    <w:rsid w:val="00B9106F"/>
    <w:rsid w:val="00BA5E73"/>
    <w:rsid w:val="00BD7720"/>
    <w:rsid w:val="00BE103A"/>
    <w:rsid w:val="00BF76EA"/>
    <w:rsid w:val="00C212CC"/>
    <w:rsid w:val="00CA29C9"/>
    <w:rsid w:val="00D50B88"/>
    <w:rsid w:val="00D91040"/>
    <w:rsid w:val="00DB7354"/>
    <w:rsid w:val="00E7767D"/>
    <w:rsid w:val="00E878F2"/>
    <w:rsid w:val="00E93B52"/>
    <w:rsid w:val="00EA4201"/>
    <w:rsid w:val="00EB1C77"/>
    <w:rsid w:val="00EC226D"/>
    <w:rsid w:val="00F07EBD"/>
    <w:rsid w:val="00FA5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8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AA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A5AA7"/>
    <w:pPr>
      <w:tabs>
        <w:tab w:val="center" w:pos="4536"/>
        <w:tab w:val="right" w:pos="9072"/>
      </w:tabs>
    </w:pPr>
  </w:style>
  <w:style w:type="character" w:customStyle="1" w:styleId="StopkaZnak">
    <w:name w:val="Stopka Znak"/>
    <w:basedOn w:val="Domylnaczcionkaakapitu"/>
    <w:link w:val="Stopka"/>
    <w:uiPriority w:val="99"/>
    <w:rsid w:val="00FA5AA7"/>
    <w:rPr>
      <w:rFonts w:ascii="Times New Roman" w:eastAsia="Times New Roman" w:hAnsi="Times New Roman" w:cs="Times New Roman"/>
      <w:sz w:val="24"/>
      <w:szCs w:val="24"/>
      <w:lang w:eastAsia="pl-PL"/>
    </w:rPr>
  </w:style>
  <w:style w:type="character" w:styleId="Numerstrony">
    <w:name w:val="page number"/>
    <w:basedOn w:val="Domylnaczcionkaakapitu"/>
    <w:rsid w:val="00FA5AA7"/>
  </w:style>
  <w:style w:type="paragraph" w:styleId="NormalnyWeb">
    <w:name w:val="Normal (Web)"/>
    <w:basedOn w:val="Normalny"/>
    <w:rsid w:val="00FA5AA7"/>
    <w:pPr>
      <w:widowControl w:val="0"/>
      <w:adjustRightInd w:val="0"/>
      <w:spacing w:before="100" w:beforeAutospacing="1" w:after="100" w:afterAutospacing="1" w:line="360" w:lineRule="atLeast"/>
      <w:jc w:val="both"/>
      <w:textAlignment w:val="baseline"/>
    </w:pPr>
    <w:rPr>
      <w:rFonts w:ascii="Arial Unicode MS" w:hAnsi="Arial Unicode MS" w:cs="Arial Unicode MS"/>
    </w:rPr>
  </w:style>
  <w:style w:type="character" w:customStyle="1" w:styleId="dane1">
    <w:name w:val="dane1"/>
    <w:rsid w:val="00FA5AA7"/>
    <w:rPr>
      <w:color w:val="0000CD"/>
    </w:rPr>
  </w:style>
  <w:style w:type="paragraph" w:customStyle="1" w:styleId="ustp">
    <w:name w:val="ustęp"/>
    <w:basedOn w:val="Normalny"/>
    <w:rsid w:val="00FA5AA7"/>
    <w:pPr>
      <w:tabs>
        <w:tab w:val="left" w:pos="1080"/>
      </w:tabs>
      <w:overflowPunct w:val="0"/>
      <w:autoSpaceDE w:val="0"/>
      <w:autoSpaceDN w:val="0"/>
      <w:adjustRightInd w:val="0"/>
      <w:spacing w:after="120" w:line="312" w:lineRule="auto"/>
      <w:jc w:val="both"/>
      <w:textAlignment w:val="baseline"/>
    </w:pPr>
    <w:rPr>
      <w:sz w:val="26"/>
      <w:szCs w:val="20"/>
    </w:rPr>
  </w:style>
  <w:style w:type="character" w:customStyle="1" w:styleId="Teksttreci">
    <w:name w:val="Tekst treści_"/>
    <w:link w:val="Teksttreci0"/>
    <w:locked/>
    <w:rsid w:val="00FA5AA7"/>
    <w:rPr>
      <w:rFonts w:ascii="Arial" w:hAnsi="Arial"/>
      <w:spacing w:val="3"/>
      <w:sz w:val="19"/>
      <w:szCs w:val="19"/>
      <w:shd w:val="clear" w:color="auto" w:fill="FFFFFF"/>
    </w:rPr>
  </w:style>
  <w:style w:type="paragraph" w:customStyle="1" w:styleId="Teksttreci2">
    <w:name w:val="Tekst treści (2)"/>
    <w:basedOn w:val="Normalny"/>
    <w:rsid w:val="00FA5AA7"/>
    <w:pPr>
      <w:widowControl w:val="0"/>
      <w:shd w:val="clear" w:color="auto" w:fill="FFFFFF"/>
      <w:spacing w:after="840" w:line="240" w:lineRule="atLeast"/>
      <w:ind w:hanging="400"/>
      <w:jc w:val="center"/>
    </w:pPr>
    <w:rPr>
      <w:rFonts w:ascii="Arial" w:hAnsi="Arial"/>
      <w:b/>
      <w:bCs/>
      <w:spacing w:val="3"/>
      <w:sz w:val="19"/>
      <w:szCs w:val="19"/>
    </w:rPr>
  </w:style>
  <w:style w:type="paragraph" w:customStyle="1" w:styleId="Teksttreci0">
    <w:name w:val="Tekst treści"/>
    <w:basedOn w:val="Normalny"/>
    <w:link w:val="Teksttreci"/>
    <w:rsid w:val="00FA5AA7"/>
    <w:pPr>
      <w:widowControl w:val="0"/>
      <w:shd w:val="clear" w:color="auto" w:fill="FFFFFF"/>
      <w:spacing w:before="840" w:line="252" w:lineRule="exact"/>
      <w:ind w:hanging="440"/>
      <w:jc w:val="both"/>
    </w:pPr>
    <w:rPr>
      <w:rFonts w:ascii="Arial" w:eastAsiaTheme="minorHAnsi" w:hAnsi="Arial" w:cstheme="minorBidi"/>
      <w:spacing w:val="3"/>
      <w:sz w:val="19"/>
      <w:szCs w:val="19"/>
      <w:lang w:eastAsia="en-US"/>
    </w:rPr>
  </w:style>
  <w:style w:type="character" w:customStyle="1" w:styleId="Teksttreci5">
    <w:name w:val="Tekst treści (5)_"/>
    <w:link w:val="Teksttreci50"/>
    <w:locked/>
    <w:rsid w:val="00FA5AA7"/>
    <w:rPr>
      <w:rFonts w:ascii="Arial" w:hAnsi="Arial"/>
      <w:b/>
      <w:bCs/>
      <w:sz w:val="17"/>
      <w:szCs w:val="17"/>
      <w:shd w:val="clear" w:color="auto" w:fill="FFFFFF"/>
    </w:rPr>
  </w:style>
  <w:style w:type="character" w:customStyle="1" w:styleId="Teksttreci5Calibri">
    <w:name w:val="Tekst treści (5) + Calibri"/>
    <w:aliases w:val="10 pt2,Bez pogrubienia3"/>
    <w:rsid w:val="00FA5AA7"/>
    <w:rPr>
      <w:rFonts w:ascii="Calibri" w:hAnsi="Calibri" w:cs="Calibri"/>
      <w:b/>
      <w:bCs/>
      <w:color w:val="000000"/>
      <w:spacing w:val="0"/>
      <w:w w:val="100"/>
      <w:position w:val="0"/>
      <w:sz w:val="20"/>
      <w:szCs w:val="20"/>
      <w:shd w:val="clear" w:color="auto" w:fill="FFFFFF"/>
      <w:lang w:val="pl-PL" w:eastAsia="pl-PL"/>
    </w:rPr>
  </w:style>
  <w:style w:type="paragraph" w:customStyle="1" w:styleId="Teksttreci50">
    <w:name w:val="Tekst treści (5)"/>
    <w:basedOn w:val="Normalny"/>
    <w:link w:val="Teksttreci5"/>
    <w:rsid w:val="00FA5AA7"/>
    <w:pPr>
      <w:widowControl w:val="0"/>
      <w:shd w:val="clear" w:color="auto" w:fill="FFFFFF"/>
      <w:spacing w:before="240" w:line="252" w:lineRule="exact"/>
      <w:jc w:val="center"/>
    </w:pPr>
    <w:rPr>
      <w:rFonts w:ascii="Arial" w:eastAsiaTheme="minorHAnsi" w:hAnsi="Arial" w:cstheme="minorBidi"/>
      <w:b/>
      <w:bCs/>
      <w:sz w:val="17"/>
      <w:szCs w:val="17"/>
      <w:lang w:eastAsia="en-US"/>
    </w:rPr>
  </w:style>
  <w:style w:type="paragraph" w:styleId="Akapitzlist">
    <w:name w:val="List Paragraph"/>
    <w:aliases w:val="Numerowanie,List Paragraph,Akapit z listą5,Akapit z listą1,L1"/>
    <w:basedOn w:val="Normalny"/>
    <w:link w:val="AkapitzlistZnak"/>
    <w:qFormat/>
    <w:rsid w:val="00FA5AA7"/>
    <w:pPr>
      <w:ind w:left="720"/>
      <w:contextualSpacing/>
    </w:pPr>
  </w:style>
  <w:style w:type="paragraph" w:styleId="Nagwek">
    <w:name w:val="header"/>
    <w:basedOn w:val="Normalny"/>
    <w:link w:val="NagwekZnak"/>
    <w:uiPriority w:val="99"/>
    <w:unhideWhenUsed/>
    <w:rsid w:val="00FA5AA7"/>
    <w:pPr>
      <w:tabs>
        <w:tab w:val="center" w:pos="4536"/>
        <w:tab w:val="right" w:pos="9072"/>
      </w:tabs>
    </w:pPr>
  </w:style>
  <w:style w:type="character" w:customStyle="1" w:styleId="NagwekZnak">
    <w:name w:val="Nagłówek Znak"/>
    <w:basedOn w:val="Domylnaczcionkaakapitu"/>
    <w:link w:val="Nagwek"/>
    <w:uiPriority w:val="99"/>
    <w:rsid w:val="00FA5AA7"/>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04117"/>
    <w:rPr>
      <w:sz w:val="16"/>
      <w:szCs w:val="16"/>
    </w:rPr>
  </w:style>
  <w:style w:type="paragraph" w:styleId="Tekstkomentarza">
    <w:name w:val="annotation text"/>
    <w:basedOn w:val="Normalny"/>
    <w:link w:val="TekstkomentarzaZnak"/>
    <w:uiPriority w:val="99"/>
    <w:semiHidden/>
    <w:unhideWhenUsed/>
    <w:rsid w:val="00804117"/>
    <w:rPr>
      <w:sz w:val="20"/>
      <w:szCs w:val="20"/>
    </w:rPr>
  </w:style>
  <w:style w:type="character" w:customStyle="1" w:styleId="TekstkomentarzaZnak">
    <w:name w:val="Tekst komentarza Znak"/>
    <w:basedOn w:val="Domylnaczcionkaakapitu"/>
    <w:link w:val="Tekstkomentarza"/>
    <w:uiPriority w:val="99"/>
    <w:semiHidden/>
    <w:rsid w:val="0080411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04117"/>
    <w:rPr>
      <w:b/>
      <w:bCs/>
    </w:rPr>
  </w:style>
  <w:style w:type="character" w:customStyle="1" w:styleId="TematkomentarzaZnak">
    <w:name w:val="Temat komentarza Znak"/>
    <w:basedOn w:val="TekstkomentarzaZnak"/>
    <w:link w:val="Tematkomentarza"/>
    <w:uiPriority w:val="99"/>
    <w:semiHidden/>
    <w:rsid w:val="0080411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04117"/>
    <w:rPr>
      <w:rFonts w:ascii="Tahoma" w:hAnsi="Tahoma" w:cs="Tahoma"/>
      <w:sz w:val="16"/>
      <w:szCs w:val="16"/>
    </w:rPr>
  </w:style>
  <w:style w:type="character" w:customStyle="1" w:styleId="TekstdymkaZnak">
    <w:name w:val="Tekst dymka Znak"/>
    <w:basedOn w:val="Domylnaczcionkaakapitu"/>
    <w:link w:val="Tekstdymka"/>
    <w:uiPriority w:val="99"/>
    <w:semiHidden/>
    <w:rsid w:val="00804117"/>
    <w:rPr>
      <w:rFonts w:ascii="Tahoma" w:eastAsia="Times New Roman" w:hAnsi="Tahoma" w:cs="Tahoma"/>
      <w:sz w:val="16"/>
      <w:szCs w:val="16"/>
      <w:lang w:eastAsia="pl-PL"/>
    </w:rPr>
  </w:style>
  <w:style w:type="character" w:customStyle="1" w:styleId="AkapitzlistZnak">
    <w:name w:val="Akapit z listą Znak"/>
    <w:aliases w:val="Numerowanie Znak,List Paragraph Znak,Akapit z listą5 Znak,Akapit z listą1 Znak,L1 Znak"/>
    <w:link w:val="Akapitzlist"/>
    <w:rsid w:val="00AE04A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AA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A5AA7"/>
    <w:pPr>
      <w:tabs>
        <w:tab w:val="center" w:pos="4536"/>
        <w:tab w:val="right" w:pos="9072"/>
      </w:tabs>
    </w:pPr>
  </w:style>
  <w:style w:type="character" w:customStyle="1" w:styleId="StopkaZnak">
    <w:name w:val="Stopka Znak"/>
    <w:basedOn w:val="Domylnaczcionkaakapitu"/>
    <w:link w:val="Stopka"/>
    <w:uiPriority w:val="99"/>
    <w:rsid w:val="00FA5AA7"/>
    <w:rPr>
      <w:rFonts w:ascii="Times New Roman" w:eastAsia="Times New Roman" w:hAnsi="Times New Roman" w:cs="Times New Roman"/>
      <w:sz w:val="24"/>
      <w:szCs w:val="24"/>
      <w:lang w:eastAsia="pl-PL"/>
    </w:rPr>
  </w:style>
  <w:style w:type="character" w:styleId="Numerstrony">
    <w:name w:val="page number"/>
    <w:basedOn w:val="Domylnaczcionkaakapitu"/>
    <w:rsid w:val="00FA5AA7"/>
  </w:style>
  <w:style w:type="paragraph" w:styleId="NormalnyWeb">
    <w:name w:val="Normal (Web)"/>
    <w:basedOn w:val="Normalny"/>
    <w:rsid w:val="00FA5AA7"/>
    <w:pPr>
      <w:widowControl w:val="0"/>
      <w:adjustRightInd w:val="0"/>
      <w:spacing w:before="100" w:beforeAutospacing="1" w:after="100" w:afterAutospacing="1" w:line="360" w:lineRule="atLeast"/>
      <w:jc w:val="both"/>
      <w:textAlignment w:val="baseline"/>
    </w:pPr>
    <w:rPr>
      <w:rFonts w:ascii="Arial Unicode MS" w:hAnsi="Arial Unicode MS" w:cs="Arial Unicode MS"/>
    </w:rPr>
  </w:style>
  <w:style w:type="character" w:customStyle="1" w:styleId="dane1">
    <w:name w:val="dane1"/>
    <w:rsid w:val="00FA5AA7"/>
    <w:rPr>
      <w:color w:val="0000CD"/>
    </w:rPr>
  </w:style>
  <w:style w:type="paragraph" w:customStyle="1" w:styleId="ustp">
    <w:name w:val="ustęp"/>
    <w:basedOn w:val="Normalny"/>
    <w:rsid w:val="00FA5AA7"/>
    <w:pPr>
      <w:tabs>
        <w:tab w:val="left" w:pos="1080"/>
      </w:tabs>
      <w:overflowPunct w:val="0"/>
      <w:autoSpaceDE w:val="0"/>
      <w:autoSpaceDN w:val="0"/>
      <w:adjustRightInd w:val="0"/>
      <w:spacing w:after="120" w:line="312" w:lineRule="auto"/>
      <w:jc w:val="both"/>
      <w:textAlignment w:val="baseline"/>
    </w:pPr>
    <w:rPr>
      <w:sz w:val="26"/>
      <w:szCs w:val="20"/>
    </w:rPr>
  </w:style>
  <w:style w:type="character" w:customStyle="1" w:styleId="Teksttreci">
    <w:name w:val="Tekst treści_"/>
    <w:link w:val="Teksttreci0"/>
    <w:locked/>
    <w:rsid w:val="00FA5AA7"/>
    <w:rPr>
      <w:rFonts w:ascii="Arial" w:hAnsi="Arial"/>
      <w:spacing w:val="3"/>
      <w:sz w:val="19"/>
      <w:szCs w:val="19"/>
      <w:shd w:val="clear" w:color="auto" w:fill="FFFFFF"/>
    </w:rPr>
  </w:style>
  <w:style w:type="paragraph" w:customStyle="1" w:styleId="Teksttreci2">
    <w:name w:val="Tekst treści (2)"/>
    <w:basedOn w:val="Normalny"/>
    <w:rsid w:val="00FA5AA7"/>
    <w:pPr>
      <w:widowControl w:val="0"/>
      <w:shd w:val="clear" w:color="auto" w:fill="FFFFFF"/>
      <w:spacing w:after="840" w:line="240" w:lineRule="atLeast"/>
      <w:ind w:hanging="400"/>
      <w:jc w:val="center"/>
    </w:pPr>
    <w:rPr>
      <w:rFonts w:ascii="Arial" w:hAnsi="Arial"/>
      <w:b/>
      <w:bCs/>
      <w:spacing w:val="3"/>
      <w:sz w:val="19"/>
      <w:szCs w:val="19"/>
    </w:rPr>
  </w:style>
  <w:style w:type="paragraph" w:customStyle="1" w:styleId="Teksttreci0">
    <w:name w:val="Tekst treści"/>
    <w:basedOn w:val="Normalny"/>
    <w:link w:val="Teksttreci"/>
    <w:rsid w:val="00FA5AA7"/>
    <w:pPr>
      <w:widowControl w:val="0"/>
      <w:shd w:val="clear" w:color="auto" w:fill="FFFFFF"/>
      <w:spacing w:before="840" w:line="252" w:lineRule="exact"/>
      <w:ind w:hanging="440"/>
      <w:jc w:val="both"/>
    </w:pPr>
    <w:rPr>
      <w:rFonts w:ascii="Arial" w:eastAsiaTheme="minorHAnsi" w:hAnsi="Arial" w:cstheme="minorBidi"/>
      <w:spacing w:val="3"/>
      <w:sz w:val="19"/>
      <w:szCs w:val="19"/>
      <w:lang w:eastAsia="en-US"/>
    </w:rPr>
  </w:style>
  <w:style w:type="character" w:customStyle="1" w:styleId="Teksttreci5">
    <w:name w:val="Tekst treści (5)_"/>
    <w:link w:val="Teksttreci50"/>
    <w:locked/>
    <w:rsid w:val="00FA5AA7"/>
    <w:rPr>
      <w:rFonts w:ascii="Arial" w:hAnsi="Arial"/>
      <w:b/>
      <w:bCs/>
      <w:sz w:val="17"/>
      <w:szCs w:val="17"/>
      <w:shd w:val="clear" w:color="auto" w:fill="FFFFFF"/>
    </w:rPr>
  </w:style>
  <w:style w:type="character" w:customStyle="1" w:styleId="Teksttreci5Calibri">
    <w:name w:val="Tekst treści (5) + Calibri"/>
    <w:aliases w:val="10 pt2,Bez pogrubienia3"/>
    <w:rsid w:val="00FA5AA7"/>
    <w:rPr>
      <w:rFonts w:ascii="Calibri" w:hAnsi="Calibri" w:cs="Calibri"/>
      <w:b/>
      <w:bCs/>
      <w:color w:val="000000"/>
      <w:spacing w:val="0"/>
      <w:w w:val="100"/>
      <w:position w:val="0"/>
      <w:sz w:val="20"/>
      <w:szCs w:val="20"/>
      <w:shd w:val="clear" w:color="auto" w:fill="FFFFFF"/>
      <w:lang w:val="pl-PL" w:eastAsia="pl-PL"/>
    </w:rPr>
  </w:style>
  <w:style w:type="paragraph" w:customStyle="1" w:styleId="Teksttreci50">
    <w:name w:val="Tekst treści (5)"/>
    <w:basedOn w:val="Normalny"/>
    <w:link w:val="Teksttreci5"/>
    <w:rsid w:val="00FA5AA7"/>
    <w:pPr>
      <w:widowControl w:val="0"/>
      <w:shd w:val="clear" w:color="auto" w:fill="FFFFFF"/>
      <w:spacing w:before="240" w:line="252" w:lineRule="exact"/>
      <w:jc w:val="center"/>
    </w:pPr>
    <w:rPr>
      <w:rFonts w:ascii="Arial" w:eastAsiaTheme="minorHAnsi" w:hAnsi="Arial" w:cstheme="minorBidi"/>
      <w:b/>
      <w:bCs/>
      <w:sz w:val="17"/>
      <w:szCs w:val="17"/>
      <w:lang w:eastAsia="en-US"/>
    </w:rPr>
  </w:style>
  <w:style w:type="paragraph" w:styleId="Akapitzlist">
    <w:name w:val="List Paragraph"/>
    <w:aliases w:val="Numerowanie,List Paragraph,Akapit z listą5,Akapit z listą1,L1"/>
    <w:basedOn w:val="Normalny"/>
    <w:link w:val="AkapitzlistZnak"/>
    <w:qFormat/>
    <w:rsid w:val="00FA5AA7"/>
    <w:pPr>
      <w:ind w:left="720"/>
      <w:contextualSpacing/>
    </w:pPr>
  </w:style>
  <w:style w:type="paragraph" w:styleId="Nagwek">
    <w:name w:val="header"/>
    <w:basedOn w:val="Normalny"/>
    <w:link w:val="NagwekZnak"/>
    <w:uiPriority w:val="99"/>
    <w:unhideWhenUsed/>
    <w:rsid w:val="00FA5AA7"/>
    <w:pPr>
      <w:tabs>
        <w:tab w:val="center" w:pos="4536"/>
        <w:tab w:val="right" w:pos="9072"/>
      </w:tabs>
    </w:pPr>
  </w:style>
  <w:style w:type="character" w:customStyle="1" w:styleId="NagwekZnak">
    <w:name w:val="Nagłówek Znak"/>
    <w:basedOn w:val="Domylnaczcionkaakapitu"/>
    <w:link w:val="Nagwek"/>
    <w:uiPriority w:val="99"/>
    <w:rsid w:val="00FA5AA7"/>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04117"/>
    <w:rPr>
      <w:sz w:val="16"/>
      <w:szCs w:val="16"/>
    </w:rPr>
  </w:style>
  <w:style w:type="paragraph" w:styleId="Tekstkomentarza">
    <w:name w:val="annotation text"/>
    <w:basedOn w:val="Normalny"/>
    <w:link w:val="TekstkomentarzaZnak"/>
    <w:uiPriority w:val="99"/>
    <w:semiHidden/>
    <w:unhideWhenUsed/>
    <w:rsid w:val="00804117"/>
    <w:rPr>
      <w:sz w:val="20"/>
      <w:szCs w:val="20"/>
    </w:rPr>
  </w:style>
  <w:style w:type="character" w:customStyle="1" w:styleId="TekstkomentarzaZnak">
    <w:name w:val="Tekst komentarza Znak"/>
    <w:basedOn w:val="Domylnaczcionkaakapitu"/>
    <w:link w:val="Tekstkomentarza"/>
    <w:uiPriority w:val="99"/>
    <w:semiHidden/>
    <w:rsid w:val="0080411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04117"/>
    <w:rPr>
      <w:b/>
      <w:bCs/>
    </w:rPr>
  </w:style>
  <w:style w:type="character" w:customStyle="1" w:styleId="TematkomentarzaZnak">
    <w:name w:val="Temat komentarza Znak"/>
    <w:basedOn w:val="TekstkomentarzaZnak"/>
    <w:link w:val="Tematkomentarza"/>
    <w:uiPriority w:val="99"/>
    <w:semiHidden/>
    <w:rsid w:val="0080411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04117"/>
    <w:rPr>
      <w:rFonts w:ascii="Tahoma" w:hAnsi="Tahoma" w:cs="Tahoma"/>
      <w:sz w:val="16"/>
      <w:szCs w:val="16"/>
    </w:rPr>
  </w:style>
  <w:style w:type="character" w:customStyle="1" w:styleId="TekstdymkaZnak">
    <w:name w:val="Tekst dymka Znak"/>
    <w:basedOn w:val="Domylnaczcionkaakapitu"/>
    <w:link w:val="Tekstdymka"/>
    <w:uiPriority w:val="99"/>
    <w:semiHidden/>
    <w:rsid w:val="00804117"/>
    <w:rPr>
      <w:rFonts w:ascii="Tahoma" w:eastAsia="Times New Roman" w:hAnsi="Tahoma" w:cs="Tahoma"/>
      <w:sz w:val="16"/>
      <w:szCs w:val="16"/>
      <w:lang w:eastAsia="pl-PL"/>
    </w:rPr>
  </w:style>
  <w:style w:type="character" w:customStyle="1" w:styleId="AkapitzlistZnak">
    <w:name w:val="Akapit z listą Znak"/>
    <w:aliases w:val="Numerowanie Znak,List Paragraph Znak,Akapit z listą5 Znak,Akapit z listą1 Znak,L1 Znak"/>
    <w:link w:val="Akapitzlist"/>
    <w:rsid w:val="00AE04A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D3AE-4375-4AB4-A937-D09B9AE7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EF5B219A</Template>
  <TotalTime>1</TotalTime>
  <Pages>11</Pages>
  <Words>4420</Words>
  <Characters>26521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MillatiTyczynskaDagm</dc:creator>
  <cp:lastModifiedBy>annaczapska</cp:lastModifiedBy>
  <cp:revision>2</cp:revision>
  <cp:lastPrinted>2020-11-09T08:49:00Z</cp:lastPrinted>
  <dcterms:created xsi:type="dcterms:W3CDTF">2020-11-09T08:51:00Z</dcterms:created>
  <dcterms:modified xsi:type="dcterms:W3CDTF">2020-11-09T08:51:00Z</dcterms:modified>
</cp:coreProperties>
</file>